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C7" w:rsidRPr="00C57BC7" w:rsidRDefault="008679C4" w:rsidP="008679C4">
      <w:pPr>
        <w:shd w:val="clear" w:color="auto" w:fill="FFFFFF"/>
        <w:spacing w:before="554"/>
        <w:ind w:right="154"/>
        <w:jc w:val="center"/>
        <w:rPr>
          <w:b/>
          <w:color w:val="000000"/>
          <w:spacing w:val="-1"/>
          <w:sz w:val="28"/>
          <w:szCs w:val="28"/>
        </w:rPr>
      </w:pPr>
      <w:r w:rsidRPr="00AD76B2">
        <w:rPr>
          <w:b/>
          <w:color w:val="000000"/>
          <w:spacing w:val="-1"/>
          <w:sz w:val="28"/>
          <w:szCs w:val="28"/>
        </w:rPr>
        <w:t>Печь-каменка комбинированного действия    «</w:t>
      </w:r>
      <w:proofErr w:type="spellStart"/>
      <w:r w:rsidRPr="00AD76B2">
        <w:rPr>
          <w:b/>
          <w:color w:val="000000"/>
          <w:spacing w:val="-1"/>
          <w:sz w:val="28"/>
          <w:szCs w:val="28"/>
          <w:lang w:val="en-US"/>
        </w:rPr>
        <w:t>Mironoff</w:t>
      </w:r>
      <w:proofErr w:type="spellEnd"/>
      <w:r w:rsidR="00BB4903">
        <w:rPr>
          <w:b/>
          <w:color w:val="000000"/>
          <w:spacing w:val="-1"/>
          <w:sz w:val="28"/>
          <w:szCs w:val="28"/>
        </w:rPr>
        <w:t xml:space="preserve"> </w:t>
      </w:r>
      <w:r w:rsidR="00BB4903">
        <w:rPr>
          <w:b/>
          <w:color w:val="000000"/>
          <w:spacing w:val="-1"/>
          <w:sz w:val="28"/>
          <w:szCs w:val="28"/>
          <w:lang w:val="en-US"/>
        </w:rPr>
        <w:t>CT</w:t>
      </w:r>
      <w:r w:rsidR="00BB4903" w:rsidRPr="00BB4903">
        <w:rPr>
          <w:b/>
          <w:color w:val="000000"/>
          <w:spacing w:val="-1"/>
          <w:sz w:val="28"/>
          <w:szCs w:val="28"/>
        </w:rPr>
        <w:t>-5</w:t>
      </w:r>
      <w:r w:rsidRPr="00AD76B2">
        <w:rPr>
          <w:b/>
          <w:color w:val="000000"/>
          <w:spacing w:val="-1"/>
          <w:sz w:val="28"/>
          <w:szCs w:val="28"/>
        </w:rPr>
        <w:t>»</w:t>
      </w:r>
    </w:p>
    <w:p w:rsidR="008679C4" w:rsidRPr="00AD76B2" w:rsidRDefault="008679C4" w:rsidP="008679C4">
      <w:pPr>
        <w:shd w:val="clear" w:color="auto" w:fill="FFFFFF"/>
        <w:ind w:left="298"/>
        <w:jc w:val="center"/>
        <w:rPr>
          <w:b/>
          <w:color w:val="000000"/>
          <w:spacing w:val="-8"/>
          <w:sz w:val="24"/>
          <w:szCs w:val="24"/>
        </w:rPr>
      </w:pPr>
      <w:r w:rsidRPr="00AD76B2">
        <w:rPr>
          <w:b/>
          <w:color w:val="000000"/>
          <w:spacing w:val="-8"/>
          <w:sz w:val="24"/>
          <w:szCs w:val="24"/>
        </w:rPr>
        <w:t>ПАСПОРТ И РУКОВОДСТВО ПО ЭКСПЛУАТАЦИИ</w:t>
      </w:r>
    </w:p>
    <w:p w:rsidR="008679C4" w:rsidRPr="00D751B8" w:rsidRDefault="008679C4" w:rsidP="008679C4">
      <w:pPr>
        <w:shd w:val="clear" w:color="auto" w:fill="FFFFFF"/>
        <w:ind w:left="298"/>
        <w:rPr>
          <w:color w:val="000000"/>
          <w:spacing w:val="-8"/>
          <w:sz w:val="24"/>
          <w:szCs w:val="24"/>
        </w:rPr>
      </w:pPr>
    </w:p>
    <w:p w:rsidR="008679C4" w:rsidRPr="00D751B8" w:rsidRDefault="008679C4" w:rsidP="008679C4">
      <w:pPr>
        <w:shd w:val="clear" w:color="auto" w:fill="FFFFFF"/>
        <w:ind w:left="298"/>
        <w:jc w:val="center"/>
        <w:rPr>
          <w:color w:val="000000"/>
          <w:spacing w:val="-8"/>
          <w:sz w:val="24"/>
          <w:szCs w:val="24"/>
        </w:rPr>
      </w:pPr>
      <w:r w:rsidRPr="00D751B8">
        <w:rPr>
          <w:color w:val="000000"/>
          <w:spacing w:val="-8"/>
          <w:sz w:val="24"/>
          <w:szCs w:val="24"/>
        </w:rPr>
        <w:t>************************************************</w:t>
      </w:r>
    </w:p>
    <w:p w:rsidR="008679C4" w:rsidRPr="00D751B8" w:rsidRDefault="008679C4" w:rsidP="008679C4">
      <w:pPr>
        <w:shd w:val="clear" w:color="auto" w:fill="FFFFFF"/>
        <w:spacing w:line="300" w:lineRule="auto"/>
        <w:ind w:left="298"/>
        <w:rPr>
          <w:sz w:val="24"/>
          <w:szCs w:val="24"/>
        </w:rPr>
      </w:pPr>
    </w:p>
    <w:p w:rsidR="0089682D" w:rsidRPr="0089682D" w:rsidRDefault="008679C4" w:rsidP="008679C4">
      <w:pPr>
        <w:shd w:val="clear" w:color="auto" w:fill="FFFFFF"/>
        <w:spacing w:line="300" w:lineRule="auto"/>
        <w:ind w:right="130"/>
        <w:jc w:val="center"/>
        <w:rPr>
          <w:b/>
          <w:color w:val="000000"/>
          <w:spacing w:val="-2"/>
          <w:sz w:val="28"/>
          <w:szCs w:val="28"/>
        </w:rPr>
      </w:pPr>
      <w:r w:rsidRPr="00955A4A">
        <w:rPr>
          <w:b/>
          <w:color w:val="000000"/>
          <w:spacing w:val="-2"/>
          <w:sz w:val="28"/>
          <w:szCs w:val="28"/>
        </w:rPr>
        <w:t>ОСОБЕННОСТИ ПЕЧИ «</w:t>
      </w:r>
      <w:proofErr w:type="spellStart"/>
      <w:r w:rsidRPr="00955A4A">
        <w:rPr>
          <w:b/>
          <w:color w:val="000000"/>
          <w:spacing w:val="-2"/>
          <w:sz w:val="28"/>
          <w:szCs w:val="28"/>
          <w:lang w:val="en-US"/>
        </w:rPr>
        <w:t>Mironoff</w:t>
      </w:r>
      <w:proofErr w:type="spellEnd"/>
      <w:r w:rsidRPr="008679C4">
        <w:rPr>
          <w:b/>
          <w:color w:val="000000"/>
          <w:spacing w:val="-2"/>
          <w:sz w:val="28"/>
          <w:szCs w:val="28"/>
        </w:rPr>
        <w:t xml:space="preserve"> </w:t>
      </w:r>
      <w:r w:rsidR="00BB4903">
        <w:rPr>
          <w:b/>
          <w:color w:val="000000"/>
          <w:spacing w:val="-2"/>
          <w:sz w:val="28"/>
          <w:szCs w:val="28"/>
          <w:lang w:val="en-US"/>
        </w:rPr>
        <w:t>CT</w:t>
      </w:r>
      <w:r w:rsidR="00BB4903" w:rsidRPr="00BB4903">
        <w:rPr>
          <w:b/>
          <w:color w:val="000000"/>
          <w:spacing w:val="-2"/>
          <w:sz w:val="28"/>
          <w:szCs w:val="28"/>
        </w:rPr>
        <w:t>-5</w:t>
      </w:r>
      <w:r w:rsidRPr="00955A4A">
        <w:rPr>
          <w:b/>
          <w:color w:val="000000"/>
          <w:spacing w:val="-2"/>
          <w:sz w:val="28"/>
          <w:szCs w:val="28"/>
        </w:rPr>
        <w:t>»:</w:t>
      </w:r>
    </w:p>
    <w:p w:rsidR="008679C4" w:rsidRPr="00D751B8" w:rsidRDefault="008679C4" w:rsidP="0089682D">
      <w:pPr>
        <w:shd w:val="clear" w:color="auto" w:fill="FFFFFF"/>
        <w:spacing w:line="300" w:lineRule="auto"/>
        <w:ind w:firstLine="368"/>
        <w:jc w:val="both"/>
        <w:rPr>
          <w:sz w:val="24"/>
          <w:szCs w:val="24"/>
        </w:rPr>
      </w:pPr>
      <w:r w:rsidRPr="00CE78D0">
        <w:rPr>
          <w:color w:val="000000"/>
          <w:spacing w:val="-4"/>
          <w:sz w:val="28"/>
          <w:szCs w:val="28"/>
        </w:rPr>
        <w:t>Печи</w:t>
      </w:r>
      <w:r>
        <w:rPr>
          <w:color w:val="000000"/>
          <w:spacing w:val="-4"/>
          <w:sz w:val="28"/>
          <w:szCs w:val="28"/>
        </w:rPr>
        <w:t>-каменки «</w:t>
      </w:r>
      <w:proofErr w:type="spellStart"/>
      <w:r>
        <w:rPr>
          <w:color w:val="000000"/>
          <w:spacing w:val="-4"/>
          <w:sz w:val="28"/>
          <w:szCs w:val="28"/>
          <w:lang w:val="en-US"/>
        </w:rPr>
        <w:t>Mironoff</w:t>
      </w:r>
      <w:proofErr w:type="spellEnd"/>
      <w:r>
        <w:rPr>
          <w:color w:val="000000"/>
          <w:spacing w:val="-4"/>
          <w:sz w:val="28"/>
          <w:szCs w:val="28"/>
        </w:rPr>
        <w:t>»</w:t>
      </w:r>
      <w:r w:rsidRPr="00CE78D0">
        <w:rPr>
          <w:color w:val="000000"/>
          <w:spacing w:val="-4"/>
          <w:sz w:val="28"/>
          <w:szCs w:val="28"/>
        </w:rPr>
        <w:t xml:space="preserve"> выполнены в лучших традициях русской бани. Они просты и удобны в эксплуатации. Внутренняя конструкция предусматривает в себе</w:t>
      </w:r>
      <w:r>
        <w:rPr>
          <w:color w:val="000000"/>
          <w:spacing w:val="-4"/>
          <w:sz w:val="28"/>
          <w:szCs w:val="28"/>
        </w:rPr>
        <w:t xml:space="preserve"> газовую горелку,</w:t>
      </w:r>
      <w:r w:rsidRPr="00CE78D0">
        <w:rPr>
          <w:color w:val="000000"/>
          <w:spacing w:val="-4"/>
          <w:sz w:val="28"/>
          <w:szCs w:val="28"/>
        </w:rPr>
        <w:t xml:space="preserve"> чугунны</w:t>
      </w:r>
      <w:r>
        <w:rPr>
          <w:color w:val="000000"/>
          <w:spacing w:val="-4"/>
          <w:sz w:val="28"/>
          <w:szCs w:val="28"/>
        </w:rPr>
        <w:t>е</w:t>
      </w:r>
      <w:r w:rsidRPr="00CE78D0">
        <w:rPr>
          <w:color w:val="000000"/>
          <w:spacing w:val="-4"/>
          <w:sz w:val="28"/>
          <w:szCs w:val="28"/>
        </w:rPr>
        <w:t xml:space="preserve"> колосник</w:t>
      </w:r>
      <w:r>
        <w:rPr>
          <w:color w:val="000000"/>
          <w:spacing w:val="-4"/>
          <w:sz w:val="28"/>
          <w:szCs w:val="28"/>
        </w:rPr>
        <w:t>и</w:t>
      </w:r>
      <w:r w:rsidRPr="00CE78D0">
        <w:rPr>
          <w:color w:val="000000"/>
          <w:spacing w:val="-4"/>
          <w:sz w:val="28"/>
          <w:szCs w:val="28"/>
        </w:rPr>
        <w:t xml:space="preserve"> и </w:t>
      </w:r>
      <w:r>
        <w:rPr>
          <w:color w:val="000000"/>
          <w:spacing w:val="-4"/>
          <w:sz w:val="28"/>
          <w:szCs w:val="28"/>
        </w:rPr>
        <w:t>реактор</w:t>
      </w:r>
      <w:r w:rsidRPr="00CE78D0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r w:rsidRPr="009A5EE3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конструкции печи, при ее ра</w:t>
      </w:r>
      <w:r w:rsidRPr="00CE78D0">
        <w:rPr>
          <w:color w:val="000000"/>
          <w:spacing w:val="-4"/>
          <w:sz w:val="28"/>
          <w:szCs w:val="28"/>
        </w:rPr>
        <w:t>зработке</w:t>
      </w:r>
      <w:r>
        <w:rPr>
          <w:color w:val="000000"/>
          <w:spacing w:val="-4"/>
          <w:sz w:val="28"/>
          <w:szCs w:val="28"/>
        </w:rPr>
        <w:t>,</w:t>
      </w:r>
      <w:r w:rsidRPr="00CE78D0">
        <w:rPr>
          <w:color w:val="000000"/>
          <w:spacing w:val="-4"/>
          <w:sz w:val="28"/>
          <w:szCs w:val="28"/>
        </w:rPr>
        <w:t xml:space="preserve"> завод</w:t>
      </w:r>
      <w:r>
        <w:rPr>
          <w:color w:val="000000"/>
          <w:spacing w:val="-4"/>
          <w:sz w:val="28"/>
          <w:szCs w:val="28"/>
        </w:rPr>
        <w:t xml:space="preserve"> подошел</w:t>
      </w:r>
      <w:r w:rsidRPr="00CE78D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очень</w:t>
      </w:r>
      <w:r w:rsidRPr="00CE78D0">
        <w:rPr>
          <w:color w:val="000000"/>
          <w:spacing w:val="-4"/>
          <w:sz w:val="28"/>
          <w:szCs w:val="28"/>
        </w:rPr>
        <w:t xml:space="preserve"> рационально. </w:t>
      </w:r>
      <w:r>
        <w:rPr>
          <w:color w:val="000000"/>
          <w:spacing w:val="-4"/>
          <w:sz w:val="28"/>
          <w:szCs w:val="28"/>
        </w:rPr>
        <w:t>Топка выполнена из жаростойк</w:t>
      </w:r>
      <w:r w:rsidR="00BD471C">
        <w:rPr>
          <w:color w:val="000000"/>
          <w:spacing w:val="-4"/>
          <w:sz w:val="28"/>
          <w:szCs w:val="28"/>
        </w:rPr>
        <w:t xml:space="preserve">ой, нержавеющей стали толщиной </w:t>
      </w:r>
      <w:r w:rsidR="00BD471C" w:rsidRPr="00BD471C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 xml:space="preserve"> мм, а наружный кожух печи – из нержавеющей стали толщиной 2-</w:t>
      </w:r>
      <w:smartTag w:uri="urn:schemas-microsoft-com:office:smarttags" w:element="metricconverter">
        <w:smartTagPr>
          <w:attr w:name="ProductID" w:val="3 мм"/>
        </w:smartTagPr>
        <w:r>
          <w:rPr>
            <w:color w:val="000000"/>
            <w:spacing w:val="-4"/>
            <w:sz w:val="28"/>
            <w:szCs w:val="28"/>
          </w:rPr>
          <w:t>3 мм</w:t>
        </w:r>
      </w:smartTag>
      <w:r>
        <w:rPr>
          <w:color w:val="000000"/>
          <w:spacing w:val="-4"/>
          <w:sz w:val="28"/>
          <w:szCs w:val="28"/>
        </w:rPr>
        <w:t>. Кроме того, наружный кожух печи  может быть отделан натуральным камнем – жадеитом. Благодаря этому</w:t>
      </w:r>
      <w:r w:rsidRPr="00CE78D0">
        <w:rPr>
          <w:color w:val="000000"/>
          <w:spacing w:val="-4"/>
          <w:sz w:val="28"/>
          <w:szCs w:val="28"/>
        </w:rPr>
        <w:t xml:space="preserve"> обеспечивается равномерный нагрев парного отделения и исключается перегрев топки печи.</w:t>
      </w:r>
      <w:r>
        <w:rPr>
          <w:color w:val="000000"/>
          <w:spacing w:val="-4"/>
          <w:sz w:val="28"/>
          <w:szCs w:val="28"/>
        </w:rPr>
        <w:t xml:space="preserve"> </w:t>
      </w:r>
      <w:r w:rsidRPr="00CE78D0">
        <w:rPr>
          <w:color w:val="000000"/>
          <w:spacing w:val="-4"/>
          <w:sz w:val="28"/>
          <w:szCs w:val="28"/>
        </w:rPr>
        <w:t xml:space="preserve">Сама печь изготовлена из расчета </w:t>
      </w:r>
      <w:r>
        <w:rPr>
          <w:color w:val="000000"/>
          <w:spacing w:val="-4"/>
          <w:sz w:val="28"/>
          <w:szCs w:val="28"/>
        </w:rPr>
        <w:t xml:space="preserve">постоянного </w:t>
      </w:r>
      <w:r w:rsidRPr="00CE78D0">
        <w:rPr>
          <w:color w:val="000000"/>
          <w:spacing w:val="-4"/>
          <w:sz w:val="28"/>
          <w:szCs w:val="28"/>
        </w:rPr>
        <w:t xml:space="preserve">использования </w:t>
      </w:r>
      <w:r>
        <w:rPr>
          <w:color w:val="000000"/>
          <w:spacing w:val="-4"/>
          <w:sz w:val="28"/>
          <w:szCs w:val="28"/>
        </w:rPr>
        <w:t>в течение не менее 7</w:t>
      </w:r>
      <w:r w:rsidRPr="00CE78D0">
        <w:rPr>
          <w:color w:val="000000"/>
          <w:spacing w:val="-4"/>
          <w:sz w:val="28"/>
          <w:szCs w:val="28"/>
        </w:rPr>
        <w:t xml:space="preserve"> лет, при условии е</w:t>
      </w:r>
      <w:r>
        <w:rPr>
          <w:color w:val="000000"/>
          <w:spacing w:val="-4"/>
          <w:sz w:val="28"/>
          <w:szCs w:val="28"/>
        </w:rPr>
        <w:t>е</w:t>
      </w:r>
      <w:r w:rsidRPr="00CE78D0">
        <w:rPr>
          <w:color w:val="000000"/>
          <w:spacing w:val="-4"/>
          <w:sz w:val="28"/>
          <w:szCs w:val="28"/>
        </w:rPr>
        <w:t xml:space="preserve"> правильной эксплуатации</w:t>
      </w:r>
      <w:r>
        <w:rPr>
          <w:color w:val="000000"/>
          <w:spacing w:val="-4"/>
          <w:sz w:val="28"/>
          <w:szCs w:val="28"/>
        </w:rPr>
        <w:t xml:space="preserve"> и ежегодном ТО.</w:t>
      </w:r>
      <w:r w:rsidR="00B4664F">
        <w:rPr>
          <w:color w:val="000000"/>
          <w:spacing w:val="-4"/>
          <w:sz w:val="28"/>
          <w:szCs w:val="28"/>
        </w:rPr>
        <w:t xml:space="preserve"> Гарантия на печь, </w:t>
      </w:r>
      <w:r w:rsidR="00B4664F" w:rsidRPr="00B4664F">
        <w:rPr>
          <w:b/>
          <w:color w:val="000000"/>
          <w:spacing w:val="-4"/>
          <w:sz w:val="28"/>
          <w:szCs w:val="28"/>
        </w:rPr>
        <w:t>при правильной эксплуатации</w:t>
      </w:r>
      <w:r w:rsidR="00B4664F">
        <w:rPr>
          <w:color w:val="000000"/>
          <w:spacing w:val="-4"/>
          <w:sz w:val="28"/>
          <w:szCs w:val="28"/>
        </w:rPr>
        <w:t>, составляет 3 года.</w:t>
      </w:r>
    </w:p>
    <w:p w:rsidR="008679C4" w:rsidRPr="00D751B8" w:rsidRDefault="008679C4" w:rsidP="008679C4">
      <w:pPr>
        <w:shd w:val="clear" w:color="auto" w:fill="FFFFFF"/>
        <w:ind w:left="298"/>
        <w:jc w:val="center"/>
        <w:rPr>
          <w:color w:val="000000"/>
          <w:spacing w:val="-8"/>
          <w:sz w:val="24"/>
          <w:szCs w:val="24"/>
        </w:rPr>
      </w:pPr>
      <w:r w:rsidRPr="00D751B8">
        <w:rPr>
          <w:color w:val="000000"/>
          <w:spacing w:val="-8"/>
          <w:sz w:val="24"/>
          <w:szCs w:val="24"/>
        </w:rPr>
        <w:t>**********************************************</w:t>
      </w:r>
    </w:p>
    <w:p w:rsidR="008679C4" w:rsidRPr="00D751B8" w:rsidRDefault="008679C4" w:rsidP="008679C4">
      <w:pPr>
        <w:shd w:val="clear" w:color="auto" w:fill="FFFFFF"/>
        <w:spacing w:line="227" w:lineRule="exact"/>
        <w:ind w:firstLine="368"/>
        <w:jc w:val="center"/>
        <w:rPr>
          <w:sz w:val="24"/>
          <w:szCs w:val="24"/>
        </w:rPr>
      </w:pPr>
    </w:p>
    <w:p w:rsidR="008679C4" w:rsidRPr="00D751B8" w:rsidRDefault="008679C4" w:rsidP="008679C4">
      <w:pPr>
        <w:shd w:val="clear" w:color="auto" w:fill="FFFFFF"/>
        <w:spacing w:line="227" w:lineRule="exact"/>
        <w:ind w:firstLine="368"/>
        <w:jc w:val="both"/>
        <w:rPr>
          <w:sz w:val="24"/>
          <w:szCs w:val="24"/>
        </w:rPr>
      </w:pPr>
    </w:p>
    <w:p w:rsidR="008679C4" w:rsidRPr="00D751B8" w:rsidRDefault="008679C4" w:rsidP="008679C4">
      <w:pPr>
        <w:shd w:val="clear" w:color="auto" w:fill="FFFFFF"/>
        <w:spacing w:line="227" w:lineRule="exact"/>
        <w:ind w:firstLine="368"/>
        <w:jc w:val="center"/>
        <w:rPr>
          <w:sz w:val="24"/>
          <w:szCs w:val="24"/>
        </w:rPr>
      </w:pPr>
      <w:r w:rsidRPr="00D751B8">
        <w:rPr>
          <w:color w:val="000000"/>
          <w:spacing w:val="-7"/>
          <w:sz w:val="24"/>
          <w:szCs w:val="24"/>
        </w:rPr>
        <w:t>Печи испытаны и зарегистрированы в России:</w:t>
      </w:r>
    </w:p>
    <w:p w:rsidR="008679C4" w:rsidRPr="002B5261" w:rsidRDefault="008679C4" w:rsidP="008679C4">
      <w:pPr>
        <w:shd w:val="clear" w:color="auto" w:fill="FFFFFF"/>
        <w:spacing w:line="227" w:lineRule="exact"/>
        <w:ind w:firstLine="368"/>
        <w:jc w:val="both"/>
      </w:pPr>
    </w:p>
    <w:p w:rsidR="008679C4" w:rsidRDefault="00887D90" w:rsidP="008679C4">
      <w:pPr>
        <w:pStyle w:val="Normal1"/>
        <w:spacing w:line="240" w:lineRule="auto"/>
        <w:ind w:left="0" w:firstLine="284"/>
        <w:jc w:val="both"/>
        <w:rPr>
          <w:sz w:val="72"/>
        </w:rPr>
      </w:pPr>
      <w:r w:rsidRPr="00887D90">
        <w:rPr>
          <w:noProof/>
          <w:snapToGrid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-31.7pt;margin-top:158.7pt;width:75.75pt;height:37.5pt;z-index:251671552" adj="40890,66701">
            <v:textbox>
              <w:txbxContent>
                <w:p w:rsidR="008679C4" w:rsidRDefault="008679C4" w:rsidP="008679C4">
                  <w:r>
                    <w:t>Датчик пламени</w:t>
                  </w:r>
                </w:p>
              </w:txbxContent>
            </v:textbox>
          </v:shape>
        </w:pict>
      </w:r>
      <w:r w:rsidRPr="00887D90">
        <w:rPr>
          <w:noProof/>
          <w:snapToGrid/>
        </w:rPr>
        <w:pict>
          <v:shape id="_x0000_s1039" type="#_x0000_t62" style="position:absolute;left:0;text-align:left;margin-left:290.05pt;margin-top:366.45pt;width:51pt;height:42.75pt;z-index:251673600" adj="-5336,-12884">
            <v:textbox style="mso-next-textbox:#_x0000_s1039">
              <w:txbxContent>
                <w:p w:rsidR="008679C4" w:rsidRDefault="008679C4" w:rsidP="008679C4">
                  <w:r>
                    <w:t>Дверка зольника</w:t>
                  </w:r>
                </w:p>
              </w:txbxContent>
            </v:textbox>
          </v:shape>
        </w:pict>
      </w:r>
      <w:r w:rsidRPr="00887D90">
        <w:rPr>
          <w:noProof/>
          <w:snapToGrid/>
        </w:rPr>
        <w:pict>
          <v:shape id="_x0000_s1035" type="#_x0000_t62" style="position:absolute;left:0;text-align:left;margin-left:-27.2pt;margin-top:51.45pt;width:66pt;height:35.25pt;z-index:251669504" adj="27442,31803">
            <v:textbox>
              <w:txbxContent>
                <w:p w:rsidR="008679C4" w:rsidRDefault="008679C4" w:rsidP="008679C4">
                  <w:r>
                    <w:t>Отделка камнем</w:t>
                  </w:r>
                </w:p>
              </w:txbxContent>
            </v:textbox>
          </v:shape>
        </w:pict>
      </w:r>
      <w:r w:rsidRPr="00887D90">
        <w:rPr>
          <w:noProof/>
          <w:snapToGrid/>
        </w:rPr>
        <w:pict>
          <v:shape id="_x0000_s1034" type="#_x0000_t62" style="position:absolute;left:0;text-align:left;margin-left:-8.45pt;margin-top:2.7pt;width:64.5pt;height:24.75pt;z-index:251668480" adj="30993,67418">
            <v:textbox>
              <w:txbxContent>
                <w:p w:rsidR="008679C4" w:rsidRDefault="008679C4" w:rsidP="008679C4">
                  <w:r>
                    <w:t>Дымоход</w:t>
                  </w:r>
                </w:p>
              </w:txbxContent>
            </v:textbox>
          </v:shape>
        </w:pict>
      </w:r>
      <w:r w:rsidRPr="00887D90">
        <w:rPr>
          <w:noProof/>
        </w:rPr>
        <w:pict>
          <v:shape id="_x0000_s1043" type="#_x0000_t62" style="position:absolute;left:0;text-align:left;margin-left:77.05pt;margin-top:4.95pt;width:119.25pt;height:25.5pt;z-index:251677696" adj="3695,92753">
            <v:textbox>
              <w:txbxContent>
                <w:p w:rsidR="008679C4" w:rsidRDefault="008679C4" w:rsidP="008679C4">
                  <w:r>
                    <w:t>Заслонка дым-воздух</w:t>
                  </w:r>
                </w:p>
              </w:txbxContent>
            </v:textbox>
          </v:shape>
        </w:pict>
      </w:r>
      <w:r w:rsidRPr="00887D90">
        <w:rPr>
          <w:noProof/>
          <w:snapToGrid/>
        </w:rPr>
        <w:pict>
          <v:shape id="_x0000_s1042" type="#_x0000_t62" style="position:absolute;left:0;text-align:left;margin-left:135.55pt;margin-top:55.95pt;width:75.75pt;height:22.5pt;z-index:251676672" adj="855,75456">
            <v:textbox style="mso-next-textbox:#_x0000_s1042">
              <w:txbxContent>
                <w:p w:rsidR="008679C4" w:rsidRDefault="008679C4" w:rsidP="008679C4">
                  <w:r>
                    <w:t>Выход пара</w:t>
                  </w:r>
                </w:p>
              </w:txbxContent>
            </v:textbox>
          </v:shape>
        </w:pict>
      </w:r>
      <w:r w:rsidRPr="00887D90">
        <w:rPr>
          <w:noProof/>
        </w:rPr>
        <w:pict>
          <v:shape id="_x0000_s1044" type="#_x0000_t62" style="position:absolute;left:0;text-align:left;margin-left:218.05pt;margin-top:5.7pt;width:90pt;height:22.5pt;z-index:251678720" adj="3852,102096">
            <v:textbox>
              <w:txbxContent>
                <w:p w:rsidR="008679C4" w:rsidRDefault="008679C4" w:rsidP="008679C4">
                  <w:r>
                    <w:t>Ручка заслонки</w:t>
                  </w:r>
                </w:p>
              </w:txbxContent>
            </v:textbox>
          </v:shape>
        </w:pict>
      </w:r>
      <w:r w:rsidRPr="00887D90">
        <w:rPr>
          <w:noProof/>
          <w:snapToGrid/>
        </w:rPr>
        <w:pict>
          <v:shape id="_x0000_s1036" type="#_x0000_t62" style="position:absolute;left:0;text-align:left;margin-left:-24.95pt;margin-top:108.45pt;width:60pt;height:24.75pt;z-index:251670528" adj="39672,64931">
            <v:textbox>
              <w:txbxContent>
                <w:p w:rsidR="008679C4" w:rsidRDefault="008679C4" w:rsidP="008679C4">
                  <w:r>
                    <w:t>Засыпка</w:t>
                  </w:r>
                </w:p>
              </w:txbxContent>
            </v:textbox>
          </v:shape>
        </w:pict>
      </w:r>
      <w:r w:rsidRPr="00887D90">
        <w:rPr>
          <w:noProof/>
          <w:snapToGrid/>
        </w:rPr>
        <w:pict>
          <v:shape id="_x0000_s1046" type="#_x0000_t62" style="position:absolute;left:0;text-align:left;margin-left:-24.95pt;margin-top:215.7pt;width:56.25pt;height:30pt;z-index:251680768" adj="32832,19548">
            <v:textbox>
              <w:txbxContent>
                <w:p w:rsidR="008679C4" w:rsidRDefault="008679C4" w:rsidP="008679C4">
                  <w:r>
                    <w:t>Клапан заливки</w:t>
                  </w:r>
                </w:p>
              </w:txbxContent>
            </v:textbox>
          </v:shape>
        </w:pict>
      </w:r>
      <w:r w:rsidRPr="00887D90">
        <w:rPr>
          <w:noProof/>
          <w:snapToGrid/>
        </w:rPr>
        <w:pict>
          <v:shape id="_x0000_s1040" type="#_x0000_t62" style="position:absolute;left:0;text-align:left;margin-left:-30.2pt;margin-top:263.7pt;width:1in;height:20.25pt;z-index:251674624" adj="36675,68640">
            <v:textbox>
              <w:txbxContent>
                <w:p w:rsidR="008679C4" w:rsidRDefault="008679C4" w:rsidP="008679C4">
                  <w:r>
                    <w:t>Колосники</w:t>
                  </w:r>
                </w:p>
              </w:txbxContent>
            </v:textbox>
          </v:shape>
        </w:pict>
      </w:r>
      <w:r w:rsidRPr="00887D90">
        <w:rPr>
          <w:noProof/>
          <w:snapToGrid/>
        </w:rPr>
        <w:pict>
          <v:shape id="_x0000_s1041" type="#_x0000_t62" style="position:absolute;left:0;text-align:left;margin-left:-27.95pt;margin-top:342.45pt;width:58.5pt;height:37.5pt;z-index:251675648" adj="42812,-5443">
            <v:textbox>
              <w:txbxContent>
                <w:p w:rsidR="008679C4" w:rsidRDefault="008679C4" w:rsidP="008679C4">
                  <w:r>
                    <w:t>Горелка газовая</w:t>
                  </w:r>
                </w:p>
              </w:txbxContent>
            </v:textbox>
          </v:shape>
        </w:pict>
      </w:r>
      <w:r w:rsidRPr="00887D90">
        <w:rPr>
          <w:noProof/>
          <w:snapToGrid/>
        </w:rPr>
        <w:pict>
          <v:shape id="_x0000_s1045" type="#_x0000_t62" style="position:absolute;left:0;text-align:left;margin-left:29.8pt;margin-top:388.95pt;width:56.25pt;height:21.75pt;z-index:251679744" adj="37728,-88486">
            <v:textbox>
              <w:txbxContent>
                <w:p w:rsidR="008679C4" w:rsidRDefault="008679C4" w:rsidP="008679C4">
                  <w:r>
                    <w:t>Топка</w:t>
                  </w:r>
                </w:p>
              </w:txbxContent>
            </v:textbox>
          </v:shape>
        </w:pict>
      </w:r>
      <w:r w:rsidRPr="00887D90">
        <w:rPr>
          <w:noProof/>
          <w:snapToGrid/>
        </w:rPr>
        <w:pict>
          <v:shape id="_x0000_s1033" type="#_x0000_t62" style="position:absolute;left:0;text-align:left;margin-left:111.55pt;margin-top:377.7pt;width:74.25pt;height:37.5pt;z-index:251667456" adj="13789,-47434">
            <v:textbox>
              <w:txbxContent>
                <w:p w:rsidR="008679C4" w:rsidRDefault="008679C4" w:rsidP="008679C4">
                  <w:r>
                    <w:t>Воздушный канал</w:t>
                  </w:r>
                </w:p>
              </w:txbxContent>
            </v:textbox>
          </v:shape>
        </w:pict>
      </w:r>
      <w:r w:rsidRPr="00887D90">
        <w:rPr>
          <w:noProof/>
          <w:snapToGrid/>
        </w:rPr>
        <w:pict>
          <v:shape id="_x0000_s1038" type="#_x0000_t62" style="position:absolute;left:0;text-align:left;margin-left:200.05pt;margin-top:379.2pt;width:45.75pt;height:32.25pt;z-index:251672576" adj="30098,-51840">
            <v:textbox style="mso-next-textbox:#_x0000_s1038">
              <w:txbxContent>
                <w:p w:rsidR="008679C4" w:rsidRDefault="008679C4" w:rsidP="008679C4">
                  <w:r>
                    <w:t>Дверь топки</w:t>
                  </w:r>
                </w:p>
              </w:txbxContent>
            </v:textbox>
          </v:shape>
        </w:pict>
      </w:r>
      <w:r w:rsidR="008679C4">
        <w:rPr>
          <w:noProof/>
          <w:snapToGrid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-1894205</wp:posOffset>
            </wp:positionH>
            <wp:positionV relativeFrom="paragraph">
              <wp:posOffset>114300</wp:posOffset>
            </wp:positionV>
            <wp:extent cx="8648700" cy="5324475"/>
            <wp:effectExtent l="19050" t="0" r="0" b="0"/>
            <wp:wrapNone/>
            <wp:docPr id="8" name="Рисунок 8" descr="Виды%20п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ды%20печ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9C4">
        <w:rPr>
          <w:b/>
          <w:sz w:val="24"/>
          <w:u w:val="single"/>
        </w:rPr>
        <w:br w:type="page"/>
      </w:r>
      <w:r w:rsidR="008679C4">
        <w:rPr>
          <w:b/>
          <w:noProof/>
          <w:sz w:val="4"/>
        </w:rPr>
        <w:lastRenderedPageBreak/>
        <w:t xml:space="preserve">                           </w:t>
      </w:r>
      <w:r w:rsidR="008679C4">
        <w:rPr>
          <w:b/>
          <w:noProof/>
          <w:sz w:val="72"/>
        </w:rPr>
        <w:t>!</w:t>
      </w:r>
    </w:p>
    <w:p w:rsidR="008679C4" w:rsidRPr="00046633" w:rsidRDefault="00887D90" w:rsidP="008679C4">
      <w:pPr>
        <w:pStyle w:val="Normal1"/>
        <w:spacing w:line="240" w:lineRule="auto"/>
        <w:ind w:left="0" w:firstLine="0"/>
        <w:jc w:val="both"/>
        <w:rPr>
          <w:sz w:val="10"/>
          <w:szCs w:val="10"/>
        </w:rPr>
      </w:pPr>
      <w:r>
        <w:rPr>
          <w:noProof/>
          <w:snapToGrid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.6pt;margin-top:-14.7pt;width:272.35pt;height:49.55pt;z-index:251661312;mso-position-horizontal-relative:margin;mso-position-vertical-relative:margin" stroked="f">
            <v:textbox inset="0,0,0,0">
              <w:txbxContent>
                <w:p w:rsidR="008679C4" w:rsidRPr="00AD76B2" w:rsidRDefault="008679C4" w:rsidP="008679C4">
                  <w:pPr>
                    <w:jc w:val="center"/>
                    <w:rPr>
                      <w:b/>
                    </w:rPr>
                  </w:pPr>
                  <w:r w:rsidRPr="00AD76B2">
                    <w:rPr>
                      <w:b/>
                    </w:rPr>
                    <w:t>Прежде, чем приступить к монтажу и эксплуатации печи</w:t>
                  </w:r>
                </w:p>
                <w:p w:rsidR="008679C4" w:rsidRPr="00AD76B2" w:rsidRDefault="008679C4" w:rsidP="008679C4">
                  <w:pPr>
                    <w:jc w:val="center"/>
                    <w:rPr>
                      <w:b/>
                    </w:rPr>
                  </w:pPr>
                  <w:r w:rsidRPr="00AD76B2">
                    <w:rPr>
                      <w:b/>
                    </w:rPr>
                    <w:t>комбинированного действия «</w:t>
                  </w:r>
                  <w:proofErr w:type="spellStart"/>
                  <w:r w:rsidRPr="00AD76B2">
                    <w:rPr>
                      <w:b/>
                      <w:lang w:val="en-US"/>
                    </w:rPr>
                    <w:t>Mironoff</w:t>
                  </w:r>
                  <w:proofErr w:type="spellEnd"/>
                  <w:r w:rsidRPr="00AD76B2">
                    <w:rPr>
                      <w:b/>
                    </w:rPr>
                    <w:t xml:space="preserve"> </w:t>
                  </w:r>
                  <w:r w:rsidR="00FB3E1A">
                    <w:rPr>
                      <w:b/>
                    </w:rPr>
                    <w:t>СТ</w:t>
                  </w:r>
                  <w:r w:rsidR="00EC1060">
                    <w:rPr>
                      <w:b/>
                    </w:rPr>
                    <w:t>-</w:t>
                  </w:r>
                  <w:r w:rsidR="00FB3E1A">
                    <w:rPr>
                      <w:b/>
                    </w:rPr>
                    <w:t>5</w:t>
                  </w:r>
                  <w:r w:rsidRPr="00AD76B2">
                    <w:rPr>
                      <w:b/>
                    </w:rPr>
                    <w:t xml:space="preserve">» </w:t>
                  </w:r>
                </w:p>
                <w:p w:rsidR="008679C4" w:rsidRPr="00AD76B2" w:rsidRDefault="008679C4" w:rsidP="008679C4">
                  <w:pPr>
                    <w:jc w:val="center"/>
                    <w:rPr>
                      <w:b/>
                    </w:rPr>
                  </w:pPr>
                  <w:r w:rsidRPr="00AD76B2">
                    <w:rPr>
                      <w:b/>
                      <w:u w:val="single"/>
                    </w:rPr>
                    <w:t>ВНИМАТЕЛЬНО ИЗУЧИТЕ</w:t>
                  </w:r>
                </w:p>
                <w:p w:rsidR="008679C4" w:rsidRPr="00AD76B2" w:rsidRDefault="008679C4" w:rsidP="008679C4">
                  <w:pPr>
                    <w:jc w:val="center"/>
                    <w:rPr>
                      <w:b/>
                    </w:rPr>
                  </w:pPr>
                  <w:r w:rsidRPr="00AD76B2">
                    <w:rPr>
                      <w:b/>
                    </w:rPr>
                    <w:t>настоящий паспорт и руководство по эксплуатации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snapToGrid/>
          <w:sz w:val="10"/>
          <w:szCs w:val="10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0;margin-top:0;width:40.4pt;height:38pt;z-index:-251656192;mso-position-horizontal-relative:margin;mso-position-vertical-relative:margin" o:allowincell="f" strokeweight="1.5pt">
            <w10:wrap anchorx="margin" anchory="margin"/>
            <w10:anchorlock/>
          </v:shape>
        </w:pict>
      </w:r>
    </w:p>
    <w:p w:rsidR="008679C4" w:rsidRPr="00AD76B2" w:rsidRDefault="008679C4" w:rsidP="008679C4">
      <w:pPr>
        <w:pStyle w:val="Normal1"/>
        <w:spacing w:line="240" w:lineRule="auto"/>
        <w:ind w:left="284" w:firstLine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1. НАЗНАЧЕНИЕ</w:t>
      </w:r>
    </w:p>
    <w:p w:rsidR="008679C4" w:rsidRDefault="008679C4" w:rsidP="008679C4">
      <w:pPr>
        <w:pStyle w:val="Normal1"/>
        <w:spacing w:line="240" w:lineRule="auto"/>
        <w:ind w:left="0" w:firstLine="0"/>
        <w:jc w:val="both"/>
        <w:rPr>
          <w:sz w:val="24"/>
          <w:u w:val="single"/>
        </w:rPr>
      </w:pP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1.1. Печь-каменка комбинированного действия «</w:t>
      </w:r>
      <w:proofErr w:type="spellStart"/>
      <w:r w:rsidRPr="0093158D">
        <w:rPr>
          <w:sz w:val="24"/>
        </w:rPr>
        <w:t>Mironoff</w:t>
      </w:r>
      <w:proofErr w:type="spellEnd"/>
      <w:r w:rsidR="00BB4903">
        <w:rPr>
          <w:sz w:val="24"/>
        </w:rPr>
        <w:t xml:space="preserve"> </w:t>
      </w:r>
      <w:r w:rsidR="00BB4903" w:rsidRPr="0093158D">
        <w:rPr>
          <w:sz w:val="24"/>
        </w:rPr>
        <w:t>CT</w:t>
      </w:r>
      <w:r w:rsidR="00BB4903" w:rsidRPr="00BB4903">
        <w:rPr>
          <w:sz w:val="24"/>
        </w:rPr>
        <w:t>-5</w:t>
      </w:r>
      <w:r>
        <w:rPr>
          <w:sz w:val="24"/>
        </w:rPr>
        <w:t xml:space="preserve">» предназначена для установки в помещении бани в целях создания комфортного сочетания температуры </w:t>
      </w:r>
      <w:r w:rsidRPr="0093158D">
        <w:rPr>
          <w:sz w:val="24"/>
        </w:rPr>
        <w:t>60°С</w:t>
      </w:r>
      <w:r>
        <w:rPr>
          <w:sz w:val="24"/>
        </w:rPr>
        <w:t xml:space="preserve"> и влажности воздуха 60% . Режим “русская баня” (влажный пар) достигается после 3-х часов топки</w:t>
      </w:r>
      <w:r w:rsidRPr="00156B27">
        <w:rPr>
          <w:sz w:val="24"/>
        </w:rPr>
        <w:t xml:space="preserve">, когда </w:t>
      </w:r>
      <w:r>
        <w:rPr>
          <w:sz w:val="24"/>
        </w:rPr>
        <w:t xml:space="preserve">внутренняя засыпка в реакторе разогревается минимум до </w:t>
      </w:r>
      <w:r w:rsidRPr="0093158D">
        <w:rPr>
          <w:sz w:val="24"/>
        </w:rPr>
        <w:t>400°С</w:t>
      </w:r>
      <w:r>
        <w:rPr>
          <w:sz w:val="24"/>
        </w:rPr>
        <w:t>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1.2. Печь может топиться твердым и газообразным топливом</w:t>
      </w:r>
      <w:r w:rsidR="00BD471C">
        <w:rPr>
          <w:sz w:val="24"/>
        </w:rPr>
        <w:t xml:space="preserve"> по отдельности</w:t>
      </w:r>
      <w:r>
        <w:rPr>
          <w:sz w:val="24"/>
        </w:rPr>
        <w:t xml:space="preserve">. 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1.3. Печь может использоваться в частных банях</w:t>
      </w:r>
      <w:r w:rsidRPr="00156B27">
        <w:rPr>
          <w:sz w:val="24"/>
        </w:rPr>
        <w:t>,</w:t>
      </w:r>
      <w:r>
        <w:rPr>
          <w:sz w:val="24"/>
        </w:rPr>
        <w:t xml:space="preserve"> так и в общественных парных (коммерческое использование).</w:t>
      </w:r>
    </w:p>
    <w:p w:rsidR="008679C4" w:rsidRPr="00046633" w:rsidRDefault="008679C4" w:rsidP="008679C4">
      <w:pPr>
        <w:pStyle w:val="Normal1"/>
        <w:spacing w:line="240" w:lineRule="auto"/>
        <w:ind w:left="0" w:firstLine="284"/>
        <w:jc w:val="both"/>
        <w:rPr>
          <w:sz w:val="10"/>
          <w:szCs w:val="10"/>
        </w:rPr>
      </w:pPr>
    </w:p>
    <w:p w:rsidR="008679C4" w:rsidRPr="00AD76B2" w:rsidRDefault="008679C4" w:rsidP="008679C4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2. ОБЩИЕ СВЕДЕНИЯ 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2.1. Печь-каменка «</w:t>
      </w:r>
      <w:proofErr w:type="spellStart"/>
      <w:r w:rsidRPr="0093158D">
        <w:rPr>
          <w:sz w:val="24"/>
        </w:rPr>
        <w:t>Mironoff</w:t>
      </w:r>
      <w:proofErr w:type="spellEnd"/>
      <w:r w:rsidR="00BB4903">
        <w:rPr>
          <w:sz w:val="24"/>
        </w:rPr>
        <w:t xml:space="preserve"> </w:t>
      </w:r>
      <w:r w:rsidR="00BB4903" w:rsidRPr="0093158D">
        <w:rPr>
          <w:sz w:val="24"/>
        </w:rPr>
        <w:t>CT</w:t>
      </w:r>
      <w:r w:rsidR="00BB4903" w:rsidRPr="00BB4903">
        <w:rPr>
          <w:sz w:val="24"/>
        </w:rPr>
        <w:t>-5</w:t>
      </w:r>
      <w:r>
        <w:rPr>
          <w:sz w:val="24"/>
        </w:rPr>
        <w:t>»</w:t>
      </w:r>
      <w:r w:rsidR="00BD471C">
        <w:rPr>
          <w:sz w:val="24"/>
        </w:rPr>
        <w:t xml:space="preserve"> относится к печам </w:t>
      </w:r>
      <w:r>
        <w:rPr>
          <w:sz w:val="24"/>
        </w:rPr>
        <w:t xml:space="preserve"> периодического действия, работает на твердом и газообразном топливе.</w:t>
      </w:r>
    </w:p>
    <w:p w:rsidR="008679C4" w:rsidRDefault="00EC1060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2.2. </w:t>
      </w:r>
      <w:r w:rsidR="008679C4">
        <w:rPr>
          <w:sz w:val="24"/>
        </w:rPr>
        <w:t>Конструкция печи позволяет производить ее топку как из парной, так и из соседнего помещения (по выбору).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2.3. Печь экологически чиста, гигиенична и безопасна; имеет сертификаты соответствия требованиям Госстандарта России, пожарной безопасности (НБП 252-98).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2.4. Руководство по эксплуатации составлено с учетом требований пожарной безопасности, изложенных в следующих нормативных документах:</w:t>
      </w:r>
    </w:p>
    <w:p w:rsidR="008679C4" w:rsidRDefault="008679C4" w:rsidP="0093158D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-Правила пожарной безопасности в Российской Федерации  ППБ 01-93;</w:t>
      </w:r>
    </w:p>
    <w:p w:rsidR="008679C4" w:rsidRDefault="00EC1060" w:rsidP="0093158D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-</w:t>
      </w:r>
      <w:proofErr w:type="spellStart"/>
      <w:r w:rsidR="008679C4">
        <w:rPr>
          <w:sz w:val="24"/>
        </w:rPr>
        <w:t>СНиП</w:t>
      </w:r>
      <w:proofErr w:type="spellEnd"/>
      <w:r w:rsidR="008679C4">
        <w:rPr>
          <w:sz w:val="24"/>
        </w:rPr>
        <w:t xml:space="preserve"> 2.04.05-91 «Отопление, вентиляция, кондиционирование»;</w:t>
      </w:r>
    </w:p>
    <w:p w:rsidR="008679C4" w:rsidRDefault="004B29D7" w:rsidP="0093158D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-</w:t>
      </w:r>
      <w:r w:rsidR="008679C4">
        <w:rPr>
          <w:sz w:val="24"/>
        </w:rPr>
        <w:t xml:space="preserve">Правила производства работ, ремонта печей и дымовых каналов, ВДПО, М 1991.            </w:t>
      </w:r>
    </w:p>
    <w:p w:rsidR="008679C4" w:rsidRDefault="008679C4" w:rsidP="008679C4">
      <w:pPr>
        <w:pStyle w:val="Normal1"/>
        <w:spacing w:line="240" w:lineRule="auto"/>
        <w:ind w:left="426" w:hanging="142"/>
        <w:jc w:val="both"/>
        <w:rPr>
          <w:sz w:val="24"/>
        </w:rPr>
      </w:pPr>
    </w:p>
    <w:p w:rsidR="008679C4" w:rsidRDefault="008679C4" w:rsidP="008679C4">
      <w:pPr>
        <w:pStyle w:val="Normal1"/>
        <w:spacing w:line="240" w:lineRule="auto"/>
        <w:ind w:left="426" w:hanging="142"/>
        <w:jc w:val="both"/>
        <w:rPr>
          <w:sz w:val="24"/>
        </w:rPr>
      </w:pPr>
    </w:p>
    <w:p w:rsidR="008679C4" w:rsidRPr="00AD76B2" w:rsidRDefault="008679C4" w:rsidP="008679C4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 w:rsidRPr="00AD76B2">
        <w:rPr>
          <w:b/>
          <w:sz w:val="24"/>
          <w:u w:val="single"/>
        </w:rPr>
        <w:lastRenderedPageBreak/>
        <w:t>3. ТЕХНИЧЕСКАЯ ХАРАКТЕРИСТИКА</w:t>
      </w:r>
      <w:r>
        <w:rPr>
          <w:b/>
          <w:sz w:val="24"/>
          <w:u w:val="single"/>
        </w:rPr>
        <w:t xml:space="preserve"> ПЕЧИ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tbl>
      <w:tblPr>
        <w:tblW w:w="36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042"/>
      </w:tblGrid>
      <w:tr w:rsidR="00D16835" w:rsidRPr="00CC263C" w:rsidTr="00D16835">
        <w:trPr>
          <w:trHeight w:val="522"/>
        </w:trPr>
        <w:tc>
          <w:tcPr>
            <w:tcW w:w="2649" w:type="dxa"/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z w:val="22"/>
                <w:szCs w:val="22"/>
              </w:rPr>
              <w:t>Тип печи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r w:rsidR="00EC10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</w:p>
        </w:tc>
      </w:tr>
      <w:tr w:rsidR="00D16835" w:rsidRPr="00CC263C" w:rsidTr="00D16835">
        <w:trPr>
          <w:trHeight w:val="522"/>
        </w:trPr>
        <w:tc>
          <w:tcPr>
            <w:tcW w:w="2649" w:type="dxa"/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pacing w:val="-4"/>
                <w:sz w:val="22"/>
                <w:szCs w:val="22"/>
              </w:rPr>
              <w:t>Максимальный объем отапливаемой парной, м</w:t>
            </w:r>
            <w:r w:rsidRPr="00CC263C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z w:val="22"/>
                <w:szCs w:val="22"/>
              </w:rPr>
              <w:t>90</w:t>
            </w:r>
          </w:p>
        </w:tc>
      </w:tr>
      <w:tr w:rsidR="00D16835" w:rsidRPr="00CC263C" w:rsidTr="00D16835">
        <w:trPr>
          <w:trHeight w:val="522"/>
        </w:trPr>
        <w:tc>
          <w:tcPr>
            <w:tcW w:w="2649" w:type="dxa"/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z w:val="22"/>
                <w:szCs w:val="22"/>
              </w:rPr>
              <w:t>Толщина стенки топки печи, мм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835" w:rsidRPr="00BD471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D16835" w:rsidRPr="00CC263C" w:rsidTr="00D16835">
        <w:trPr>
          <w:trHeight w:val="522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z w:val="22"/>
                <w:szCs w:val="22"/>
              </w:rPr>
              <w:t>Диаметр патрубка под дымоход, мм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z w:val="22"/>
                <w:szCs w:val="22"/>
              </w:rPr>
              <w:t>180</w:t>
            </w:r>
          </w:p>
        </w:tc>
      </w:tr>
      <w:tr w:rsidR="00D16835" w:rsidRPr="00CC263C" w:rsidTr="00D16835">
        <w:trPr>
          <w:trHeight w:val="522"/>
        </w:trPr>
        <w:tc>
          <w:tcPr>
            <w:tcW w:w="2649" w:type="dxa"/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z w:val="22"/>
                <w:szCs w:val="22"/>
              </w:rPr>
              <w:t>Размер загрузочного отверстия топки, мм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z w:val="22"/>
                <w:szCs w:val="22"/>
              </w:rPr>
              <w:t>2</w:t>
            </w:r>
            <w:r w:rsidRPr="00CC263C">
              <w:rPr>
                <w:sz w:val="22"/>
                <w:szCs w:val="22"/>
                <w:lang w:val="en-US"/>
              </w:rPr>
              <w:t>3</w:t>
            </w:r>
            <w:r w:rsidRPr="00CC263C">
              <w:rPr>
                <w:sz w:val="22"/>
                <w:szCs w:val="22"/>
              </w:rPr>
              <w:t>0*450</w:t>
            </w:r>
          </w:p>
        </w:tc>
      </w:tr>
      <w:tr w:rsidR="00D16835" w:rsidRPr="00CC263C" w:rsidTr="00D16835">
        <w:trPr>
          <w:trHeight w:val="523"/>
        </w:trPr>
        <w:tc>
          <w:tcPr>
            <w:tcW w:w="2649" w:type="dxa"/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z w:val="22"/>
                <w:szCs w:val="22"/>
              </w:rPr>
              <w:t>Длина туннеля, мм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300</w:t>
            </w:r>
          </w:p>
        </w:tc>
      </w:tr>
      <w:tr w:rsidR="00D16835" w:rsidRPr="00CC263C" w:rsidTr="00EC1060">
        <w:trPr>
          <w:trHeight w:val="522"/>
        </w:trPr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Масса засыпки</w:t>
            </w:r>
            <w:r w:rsidRPr="00CC263C">
              <w:rPr>
                <w:sz w:val="22"/>
              </w:rPr>
              <w:t>, кг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  <w:r w:rsidRPr="00CC263C">
              <w:rPr>
                <w:sz w:val="24"/>
              </w:rPr>
              <w:t>700</w:t>
            </w:r>
          </w:p>
        </w:tc>
      </w:tr>
      <w:tr w:rsidR="00EC1060" w:rsidRPr="00CC263C" w:rsidTr="00EC1060">
        <w:trPr>
          <w:gridAfter w:val="1"/>
          <w:wAfter w:w="1042" w:type="dxa"/>
          <w:trHeight w:val="522"/>
        </w:trPr>
        <w:tc>
          <w:tcPr>
            <w:tcW w:w="2649" w:type="dxa"/>
            <w:tcBorders>
              <w:left w:val="nil"/>
              <w:right w:val="nil"/>
            </w:tcBorders>
            <w:vAlign w:val="center"/>
          </w:tcPr>
          <w:p w:rsidR="00EC1060" w:rsidRPr="00CC263C" w:rsidRDefault="00EC1060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z w:val="22"/>
                <w:szCs w:val="22"/>
              </w:rPr>
              <w:t>Габаритные размеры</w:t>
            </w:r>
            <w:r>
              <w:rPr>
                <w:sz w:val="22"/>
                <w:szCs w:val="22"/>
              </w:rPr>
              <w:t>:</w:t>
            </w:r>
          </w:p>
        </w:tc>
      </w:tr>
      <w:tr w:rsidR="00D16835" w:rsidRPr="00CC263C" w:rsidTr="00D16835">
        <w:trPr>
          <w:trHeight w:val="522"/>
        </w:trPr>
        <w:tc>
          <w:tcPr>
            <w:tcW w:w="2649" w:type="dxa"/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z w:val="22"/>
              </w:rPr>
              <w:t>а) диаметр, мм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  <w:lang w:val="en-US"/>
              </w:rPr>
            </w:pPr>
            <w:r w:rsidRPr="00CC263C">
              <w:rPr>
                <w:sz w:val="24"/>
              </w:rPr>
              <w:t>900</w:t>
            </w:r>
          </w:p>
        </w:tc>
      </w:tr>
      <w:tr w:rsidR="00D16835" w:rsidRPr="00CC263C" w:rsidTr="00D16835">
        <w:trPr>
          <w:trHeight w:val="522"/>
        </w:trPr>
        <w:tc>
          <w:tcPr>
            <w:tcW w:w="2649" w:type="dxa"/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C263C">
              <w:rPr>
                <w:sz w:val="22"/>
                <w:szCs w:val="22"/>
              </w:rPr>
              <w:t>б) высота, мм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  <w:r w:rsidRPr="00CC263C">
              <w:rPr>
                <w:sz w:val="24"/>
              </w:rPr>
              <w:t>1890</w:t>
            </w:r>
          </w:p>
        </w:tc>
      </w:tr>
      <w:tr w:rsidR="00D16835" w:rsidRPr="00CC263C" w:rsidTr="00D16835">
        <w:trPr>
          <w:trHeight w:val="522"/>
        </w:trPr>
        <w:tc>
          <w:tcPr>
            <w:tcW w:w="2649" w:type="dxa"/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2"/>
              </w:rPr>
              <w:t>в) м</w:t>
            </w:r>
            <w:r w:rsidRPr="00CC263C">
              <w:rPr>
                <w:sz w:val="22"/>
              </w:rPr>
              <w:t xml:space="preserve">асса, </w:t>
            </w:r>
            <w:r>
              <w:rPr>
                <w:sz w:val="22"/>
              </w:rPr>
              <w:t>макс</w:t>
            </w:r>
            <w:r w:rsidRPr="00CC263C">
              <w:rPr>
                <w:sz w:val="22"/>
              </w:rPr>
              <w:t>., кг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D16835" w:rsidRPr="00CC263C" w:rsidRDefault="00D16835" w:rsidP="00D16835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1750</w:t>
            </w:r>
          </w:p>
        </w:tc>
      </w:tr>
    </w:tbl>
    <w:p w:rsidR="008679C4" w:rsidRDefault="008679C4" w:rsidP="008679C4">
      <w:pPr>
        <w:pStyle w:val="Normal1"/>
        <w:spacing w:before="20" w:line="240" w:lineRule="auto"/>
        <w:ind w:left="0" w:firstLine="284"/>
        <w:jc w:val="both"/>
        <w:rPr>
          <w:sz w:val="24"/>
          <w:u w:val="single"/>
        </w:rPr>
      </w:pPr>
    </w:p>
    <w:p w:rsidR="008679C4" w:rsidRPr="00AD76B2" w:rsidRDefault="008679C4" w:rsidP="008679C4">
      <w:pPr>
        <w:pStyle w:val="Normal1"/>
        <w:spacing w:before="20" w:line="240" w:lineRule="auto"/>
        <w:ind w:left="0" w:firstLine="284"/>
        <w:jc w:val="both"/>
        <w:rPr>
          <w:b/>
          <w:caps/>
          <w:sz w:val="24"/>
          <w:u w:val="single"/>
        </w:rPr>
      </w:pPr>
      <w:r w:rsidRPr="00AD76B2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>.</w:t>
      </w:r>
      <w:r w:rsidRPr="00AD76B2">
        <w:rPr>
          <w:b/>
          <w:sz w:val="24"/>
          <w:u w:val="single"/>
        </w:rPr>
        <w:t xml:space="preserve"> </w:t>
      </w:r>
      <w:r>
        <w:rPr>
          <w:b/>
          <w:caps/>
          <w:sz w:val="24"/>
          <w:u w:val="single"/>
        </w:rPr>
        <w:t>устройство</w:t>
      </w:r>
    </w:p>
    <w:p w:rsidR="008679C4" w:rsidRDefault="008679C4" w:rsidP="008679C4">
      <w:pPr>
        <w:pStyle w:val="Normal1"/>
        <w:spacing w:before="20" w:line="240" w:lineRule="auto"/>
        <w:ind w:left="0" w:firstLine="284"/>
        <w:jc w:val="both"/>
        <w:rPr>
          <w:sz w:val="24"/>
          <w:u w:val="single"/>
        </w:rPr>
      </w:pPr>
    </w:p>
    <w:p w:rsidR="00A10BED" w:rsidRDefault="008679C4" w:rsidP="00522392">
      <w:pPr>
        <w:pStyle w:val="Normal1"/>
        <w:spacing w:line="240" w:lineRule="auto"/>
        <w:ind w:left="0" w:firstLine="284"/>
        <w:jc w:val="both"/>
        <w:rPr>
          <w:sz w:val="24"/>
        </w:rPr>
      </w:pPr>
      <w:r w:rsidRPr="00C4013E">
        <w:rPr>
          <w:sz w:val="24"/>
        </w:rPr>
        <w:t>4.1. Конструкция печи «</w:t>
      </w:r>
      <w:proofErr w:type="spellStart"/>
      <w:r w:rsidRPr="00C4013E">
        <w:rPr>
          <w:sz w:val="24"/>
        </w:rPr>
        <w:t>Mironoff</w:t>
      </w:r>
      <w:proofErr w:type="spellEnd"/>
      <w:r w:rsidR="00BB4903" w:rsidRPr="00C4013E">
        <w:rPr>
          <w:sz w:val="24"/>
        </w:rPr>
        <w:t xml:space="preserve"> CT-5</w:t>
      </w:r>
      <w:r w:rsidRPr="00C4013E">
        <w:rPr>
          <w:sz w:val="24"/>
        </w:rPr>
        <w:t>» разработана на основе изучения лучших отечественных и зарубежных образцов, собственного опыта производителя, а также с учетом замечаний многих знатоков и ценителей русской бани.</w:t>
      </w:r>
    </w:p>
    <w:p w:rsidR="008679C4" w:rsidRPr="00A10BED" w:rsidRDefault="008679C4" w:rsidP="00522392">
      <w:pPr>
        <w:pStyle w:val="Normal1"/>
        <w:spacing w:line="240" w:lineRule="auto"/>
        <w:ind w:left="0" w:firstLine="284"/>
        <w:jc w:val="both"/>
        <w:rPr>
          <w:sz w:val="24"/>
        </w:rPr>
      </w:pPr>
      <w:r w:rsidRPr="00C4013E">
        <w:rPr>
          <w:sz w:val="24"/>
        </w:rPr>
        <w:t xml:space="preserve">4.2. Сварной корпус печи изготовлен из нержавеющей стали </w:t>
      </w:r>
      <w:smartTag w:uri="urn:schemas-microsoft-com:office:smarttags" w:element="metricconverter">
        <w:smartTagPr>
          <w:attr w:name="ProductID" w:val="3 мм"/>
        </w:smartTagPr>
        <w:r w:rsidRPr="00C4013E">
          <w:rPr>
            <w:sz w:val="24"/>
          </w:rPr>
          <w:t>3 мм</w:t>
        </w:r>
      </w:smartTag>
      <w:r w:rsidRPr="00C4013E">
        <w:rPr>
          <w:sz w:val="24"/>
        </w:rPr>
        <w:t xml:space="preserve"> толщины. Топка выполнена из жаростойкой нержавеющей стали  AISI</w:t>
      </w:r>
      <w:r w:rsidR="00971339" w:rsidRPr="00C4013E">
        <w:rPr>
          <w:sz w:val="24"/>
        </w:rPr>
        <w:t xml:space="preserve"> 310 </w:t>
      </w:r>
      <w:r w:rsidR="00BD471C" w:rsidRPr="00C4013E">
        <w:rPr>
          <w:sz w:val="24"/>
        </w:rPr>
        <w:t xml:space="preserve"> толщиной 5</w:t>
      </w:r>
      <w:r w:rsidRPr="00C4013E">
        <w:rPr>
          <w:sz w:val="24"/>
        </w:rPr>
        <w:t xml:space="preserve"> мм.  Зазор, образующийся между топкой и наружным</w:t>
      </w:r>
      <w:r>
        <w:rPr>
          <w:sz w:val="24"/>
        </w:rPr>
        <w:t xml:space="preserve"> </w:t>
      </w:r>
      <w:r w:rsidRPr="00C4013E">
        <w:rPr>
          <w:sz w:val="24"/>
        </w:rPr>
        <w:t xml:space="preserve">кожухом, обеспечивает подачу воздуха для горения в топку направленным потоком воздуха, охлаждая наружный кожух. </w:t>
      </w:r>
      <w:proofErr w:type="spellStart"/>
      <w:r w:rsidRPr="00C4013E">
        <w:rPr>
          <w:sz w:val="24"/>
        </w:rPr>
        <w:t>Турбонаддув</w:t>
      </w:r>
      <w:proofErr w:type="spellEnd"/>
      <w:r w:rsidRPr="00C4013E">
        <w:rPr>
          <w:sz w:val="24"/>
        </w:rPr>
        <w:t xml:space="preserve"> охлаждает стенки печи-каменки, тем самым не </w:t>
      </w:r>
      <w:r w:rsidRPr="00C4013E">
        <w:rPr>
          <w:sz w:val="24"/>
        </w:rPr>
        <w:lastRenderedPageBreak/>
        <w:t>позволяя перегреть парную в момент топки, а также повышает КПД печи до 95%; изначально воздух  c улицы попадает во внешний контур, тем самым охлаждая печь, при этом воздух нагревается до 80°С, далее, второй контур нагревает воздух до 250°С, третий контур поднимает температуру воздуха, который идет на горение, до 500°С, что и позволяет п</w:t>
      </w:r>
      <w:r w:rsidR="00BD471C" w:rsidRPr="00C4013E">
        <w:rPr>
          <w:sz w:val="24"/>
        </w:rPr>
        <w:t>однять температуру пламени до 9</w:t>
      </w:r>
      <w:r w:rsidRPr="00C4013E">
        <w:rPr>
          <w:sz w:val="24"/>
        </w:rPr>
        <w:t>00°С. Для примера: в обычных печах воздух, который поступает в поддувало, имеет комнатную температуру, а те</w:t>
      </w:r>
      <w:r w:rsidR="00227ADA" w:rsidRPr="00C4013E">
        <w:rPr>
          <w:sz w:val="24"/>
        </w:rPr>
        <w:t>мпература пламени не превышает 600-7</w:t>
      </w:r>
      <w:r w:rsidRPr="00C4013E">
        <w:rPr>
          <w:sz w:val="24"/>
        </w:rPr>
        <w:t>00°С.</w:t>
      </w:r>
      <w:r w:rsidRPr="00C4013E">
        <w:rPr>
          <w:sz w:val="24"/>
        </w:rPr>
        <w:br/>
      </w:r>
      <w:r w:rsidRPr="00C4013E">
        <w:rPr>
          <w:sz w:val="24"/>
        </w:rPr>
        <w:br/>
      </w:r>
      <w:r w:rsidR="00522392">
        <w:rPr>
          <w:sz w:val="24"/>
        </w:rPr>
        <w:t xml:space="preserve">  </w:t>
      </w:r>
      <w:r>
        <w:rPr>
          <w:b/>
          <w:sz w:val="24"/>
          <w:u w:val="single"/>
        </w:rPr>
        <w:t xml:space="preserve"> 5. МЕРЫ БЕЗОПАСНОСТИ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:rsidR="008679C4" w:rsidRPr="00C4013E" w:rsidRDefault="008679C4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  <w:r w:rsidRPr="00C4013E">
        <w:rPr>
          <w:sz w:val="24"/>
        </w:rPr>
        <w:t>5.1. При монтаже печи-каменки «</w:t>
      </w:r>
      <w:proofErr w:type="spellStart"/>
      <w:r w:rsidRPr="00C4013E">
        <w:rPr>
          <w:sz w:val="24"/>
        </w:rPr>
        <w:t>Mironoff</w:t>
      </w:r>
      <w:proofErr w:type="spellEnd"/>
      <w:r w:rsidR="00BB4903" w:rsidRPr="00C4013E">
        <w:rPr>
          <w:sz w:val="24"/>
        </w:rPr>
        <w:t xml:space="preserve"> CT-5</w:t>
      </w:r>
      <w:bookmarkStart w:id="0" w:name="_GoBack"/>
      <w:bookmarkEnd w:id="0"/>
      <w:r w:rsidRPr="00C4013E">
        <w:rPr>
          <w:sz w:val="24"/>
        </w:rPr>
        <w:t>» запрещается: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устанавливать печь в бане (сауне), не отвечающей требованиям пожарной безопасности;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вносить изменения в конструкцию печи и использовать ее не по назначению;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растапливать печь легковоспламеняющимися или горючими материалами;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держать нажатой кнопку запуска газовой автоматики более 4 секунд (в случае использования газообразного</w:t>
      </w:r>
      <w:r w:rsidR="00227ADA" w:rsidRPr="00C4013E">
        <w:rPr>
          <w:sz w:val="24"/>
        </w:rPr>
        <w:t xml:space="preserve"> топлива);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удалять сажу из дымового канала путем выжигания;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удалять золу и угли из неостывшей печи;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использовать дрова, длина которых превышает размеры топки;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эксплуатировать печь с открытой топкой;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заливать огонь в топке водой;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сушить одежду, обувь, и другие предметы на деталях печи;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перекрывать дымоход, не убедившись в полном прекращении горения и тления топлива;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 xml:space="preserve">эксплуатировать печь, установленную с нарушением рекомендаций, изложенных в настоящем </w:t>
      </w:r>
      <w:r w:rsidRPr="00C4013E">
        <w:rPr>
          <w:sz w:val="24"/>
        </w:rPr>
        <w:lastRenderedPageBreak/>
        <w:t>руководстве.</w:t>
      </w:r>
    </w:p>
    <w:p w:rsidR="008679C4" w:rsidRPr="00C4013E" w:rsidRDefault="008679C4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заливать воду в клапан, если температура засыпки менее 200°С.</w:t>
      </w:r>
    </w:p>
    <w:p w:rsidR="00971339" w:rsidRPr="00C4013E" w:rsidRDefault="00F5052B" w:rsidP="00F5052B">
      <w:pPr>
        <w:pStyle w:val="Normal1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н</w:t>
      </w:r>
      <w:r w:rsidR="00971339" w:rsidRPr="00C4013E">
        <w:rPr>
          <w:sz w:val="24"/>
        </w:rPr>
        <w:t>агревать реактор печи выше 500 градусов С.</w:t>
      </w:r>
    </w:p>
    <w:p w:rsidR="00971339" w:rsidRPr="00C4013E" w:rsidRDefault="00971339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</w:p>
    <w:p w:rsidR="008679C4" w:rsidRPr="00C4013E" w:rsidRDefault="008679C4" w:rsidP="0093158D">
      <w:pPr>
        <w:pStyle w:val="Normal1"/>
        <w:spacing w:line="240" w:lineRule="auto"/>
        <w:ind w:left="0" w:firstLine="284"/>
        <w:jc w:val="both"/>
        <w:rPr>
          <w:sz w:val="24"/>
        </w:rPr>
      </w:pPr>
      <w:r w:rsidRPr="00C4013E">
        <w:rPr>
          <w:sz w:val="24"/>
        </w:rPr>
        <w:t>5.2. При монтаже требуется</w:t>
      </w:r>
      <w:r w:rsidR="0093158D">
        <w:rPr>
          <w:sz w:val="24"/>
        </w:rPr>
        <w:t xml:space="preserve"> </w:t>
      </w:r>
      <w:r w:rsidRPr="00C4013E">
        <w:rPr>
          <w:sz w:val="24"/>
        </w:rPr>
        <w:t>обязательно установить газовую автоматику, газовые клапана с ионизационным датчиком пламени и реле на закрытие задвижки (в случае использования газообразного топлива);</w:t>
      </w:r>
    </w:p>
    <w:p w:rsidR="008679C4" w:rsidRDefault="008679C4" w:rsidP="008679C4">
      <w:pPr>
        <w:pStyle w:val="Normal1"/>
        <w:spacing w:before="100" w:beforeAutospacing="1" w:line="240" w:lineRule="auto"/>
        <w:ind w:left="0" w:firstLine="284"/>
        <w:jc w:val="both"/>
        <w:rPr>
          <w:b/>
          <w:sz w:val="24"/>
          <w:u w:val="single"/>
        </w:rPr>
      </w:pPr>
      <w:r w:rsidRPr="00AD76B2">
        <w:rPr>
          <w:b/>
          <w:sz w:val="24"/>
          <w:u w:val="single"/>
        </w:rPr>
        <w:t>6. УКАЗАНИЯ ПО МОНТАЖУ</w:t>
      </w:r>
    </w:p>
    <w:p w:rsidR="00522392" w:rsidRPr="00522392" w:rsidRDefault="00522392" w:rsidP="008679C4">
      <w:pPr>
        <w:pStyle w:val="Normal1"/>
        <w:spacing w:before="100" w:beforeAutospacing="1" w:line="240" w:lineRule="auto"/>
        <w:ind w:left="0" w:firstLine="284"/>
        <w:jc w:val="both"/>
        <w:rPr>
          <w:b/>
          <w:sz w:val="24"/>
          <w:u w:val="single"/>
        </w:rPr>
      </w:pPr>
    </w:p>
    <w:p w:rsidR="008679C4" w:rsidRDefault="008679C4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6.1. Печь-каменка «</w:t>
      </w:r>
      <w:proofErr w:type="spellStart"/>
      <w:r w:rsidRPr="00C4013E">
        <w:rPr>
          <w:sz w:val="24"/>
        </w:rPr>
        <w:t>Mironoff</w:t>
      </w:r>
      <w:proofErr w:type="spellEnd"/>
      <w:r>
        <w:rPr>
          <w:sz w:val="24"/>
        </w:rPr>
        <w:t xml:space="preserve"> </w:t>
      </w:r>
      <w:r w:rsidR="00F5052B">
        <w:rPr>
          <w:sz w:val="24"/>
          <w:lang w:val="en-US"/>
        </w:rPr>
        <w:t>CT</w:t>
      </w:r>
      <w:r w:rsidR="00F5052B" w:rsidRPr="00F5052B">
        <w:rPr>
          <w:sz w:val="24"/>
        </w:rPr>
        <w:t>-5</w:t>
      </w:r>
      <w:r>
        <w:rPr>
          <w:sz w:val="24"/>
        </w:rPr>
        <w:t>» устанавливается в парильном отделении бани или в смежном помещении (по выбору).</w:t>
      </w:r>
    </w:p>
    <w:p w:rsidR="008679C4" w:rsidRDefault="008679C4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6.2. Если пол помещения деревянный, его защищают от возгорания металлическим подиум</w:t>
      </w:r>
      <w:r w:rsidR="00227ADA">
        <w:rPr>
          <w:sz w:val="24"/>
        </w:rPr>
        <w:t>ом</w:t>
      </w:r>
      <w:r>
        <w:rPr>
          <w:sz w:val="24"/>
        </w:rPr>
        <w:t xml:space="preserve">.  </w:t>
      </w:r>
    </w:p>
    <w:p w:rsidR="008679C4" w:rsidRPr="001271E1" w:rsidRDefault="008679C4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6.3. </w:t>
      </w:r>
      <w:r w:rsidRPr="001271E1">
        <w:rPr>
          <w:sz w:val="24"/>
        </w:rPr>
        <w:t xml:space="preserve">Не рекомендуется закреплять печь к стенам и полу. </w:t>
      </w:r>
    </w:p>
    <w:p w:rsidR="008679C4" w:rsidRPr="001271E1" w:rsidRDefault="008679C4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  <w:r w:rsidRPr="001271E1">
        <w:rPr>
          <w:sz w:val="24"/>
        </w:rPr>
        <w:t xml:space="preserve">Безопасное расстояние от печи до возгораемых материалов: </w:t>
      </w:r>
    </w:p>
    <w:p w:rsidR="008679C4" w:rsidRPr="001271E1" w:rsidRDefault="008679C4" w:rsidP="00522392">
      <w:pPr>
        <w:pStyle w:val="Normal1"/>
        <w:numPr>
          <w:ilvl w:val="0"/>
          <w:numId w:val="5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в стороны и назад – не менее </w:t>
      </w:r>
      <w:smartTag w:uri="urn:schemas-microsoft-com:office:smarttags" w:element="metricconverter">
        <w:smartTagPr>
          <w:attr w:name="ProductID" w:val="300 мм"/>
        </w:smartTagPr>
        <w:r>
          <w:rPr>
            <w:sz w:val="24"/>
          </w:rPr>
          <w:t>300 мм</w:t>
        </w:r>
      </w:smartTag>
      <w:r w:rsidRPr="001271E1">
        <w:rPr>
          <w:sz w:val="24"/>
        </w:rPr>
        <w:t>;</w:t>
      </w:r>
    </w:p>
    <w:p w:rsidR="008679C4" w:rsidRPr="001271E1" w:rsidRDefault="008679C4" w:rsidP="00522392">
      <w:pPr>
        <w:pStyle w:val="Normal1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1271E1">
        <w:rPr>
          <w:sz w:val="24"/>
        </w:rPr>
        <w:t xml:space="preserve">вперед и вверх </w:t>
      </w:r>
      <w:r>
        <w:rPr>
          <w:sz w:val="24"/>
        </w:rPr>
        <w:t>–</w:t>
      </w:r>
      <w:r w:rsidRPr="001271E1">
        <w:rPr>
          <w:sz w:val="24"/>
        </w:rPr>
        <w:t xml:space="preserve"> </w:t>
      </w:r>
      <w:r>
        <w:rPr>
          <w:sz w:val="24"/>
        </w:rPr>
        <w:t xml:space="preserve">не менее </w:t>
      </w:r>
      <w:smartTag w:uri="urn:schemas-microsoft-com:office:smarttags" w:element="metricconverter">
        <w:smartTagPr>
          <w:attr w:name="ProductID" w:val="1000 мм"/>
        </w:smartTagPr>
        <w:r w:rsidRPr="001271E1">
          <w:rPr>
            <w:sz w:val="24"/>
          </w:rPr>
          <w:t>1</w:t>
        </w:r>
        <w:r>
          <w:rPr>
            <w:sz w:val="24"/>
          </w:rPr>
          <w:t>000 мм</w:t>
        </w:r>
      </w:smartTag>
      <w:r w:rsidRPr="001271E1">
        <w:rPr>
          <w:sz w:val="24"/>
        </w:rPr>
        <w:t>.</w:t>
      </w:r>
    </w:p>
    <w:p w:rsidR="008679C4" w:rsidRPr="001271E1" w:rsidRDefault="008679C4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  <w:r w:rsidRPr="001271E1">
        <w:rPr>
          <w:sz w:val="24"/>
        </w:rPr>
        <w:t xml:space="preserve">Высота дымовой трубы должна быть не менее </w:t>
      </w:r>
      <w:smartTag w:uri="urn:schemas-microsoft-com:office:smarttags" w:element="metricconverter">
        <w:smartTagPr>
          <w:attr w:name="ProductID" w:val="5000 мм"/>
        </w:smartTagPr>
        <w:r w:rsidRPr="001271E1">
          <w:rPr>
            <w:sz w:val="24"/>
          </w:rPr>
          <w:t>5</w:t>
        </w:r>
        <w:r>
          <w:rPr>
            <w:sz w:val="24"/>
          </w:rPr>
          <w:t>000</w:t>
        </w:r>
        <w:r w:rsidRPr="001271E1">
          <w:rPr>
            <w:sz w:val="24"/>
          </w:rPr>
          <w:t xml:space="preserve"> м</w:t>
        </w:r>
        <w:r>
          <w:rPr>
            <w:sz w:val="24"/>
          </w:rPr>
          <w:t>м</w:t>
        </w:r>
      </w:smartTag>
      <w:r w:rsidRPr="001271E1">
        <w:rPr>
          <w:sz w:val="24"/>
        </w:rPr>
        <w:t xml:space="preserve"> от уровня горелки.  </w:t>
      </w:r>
    </w:p>
    <w:p w:rsidR="008679C4" w:rsidRPr="001271E1" w:rsidRDefault="008679C4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  <w:r w:rsidRPr="001271E1">
        <w:rPr>
          <w:sz w:val="24"/>
        </w:rPr>
        <w:t>Место присоединения печи к дымоходу должно быть герметичн</w:t>
      </w:r>
      <w:r>
        <w:rPr>
          <w:sz w:val="24"/>
        </w:rPr>
        <w:t>ым</w:t>
      </w:r>
      <w:r w:rsidRPr="001271E1">
        <w:rPr>
          <w:sz w:val="24"/>
        </w:rPr>
        <w:t xml:space="preserve">. </w:t>
      </w:r>
    </w:p>
    <w:p w:rsidR="008679C4" w:rsidRDefault="008679C4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6.4. Если печь расположена на границе двух помещений, перегородка, в которую монтируется тоннель, должна быть сделана из негорючих материалов высотой не менее </w:t>
      </w:r>
      <w:smartTag w:uri="urn:schemas-microsoft-com:office:smarttags" w:element="metricconverter">
        <w:smartTagPr>
          <w:attr w:name="ProductID" w:val="2000 мм"/>
        </w:smartTagPr>
        <w:r>
          <w:rPr>
            <w:sz w:val="24"/>
          </w:rPr>
          <w:t>2000 мм</w:t>
        </w:r>
      </w:smartTag>
      <w:r>
        <w:rPr>
          <w:sz w:val="24"/>
        </w:rPr>
        <w:t>.</w:t>
      </w:r>
    </w:p>
    <w:p w:rsidR="008679C4" w:rsidRDefault="008679C4" w:rsidP="008679C4">
      <w:pPr>
        <w:pStyle w:val="Normal1"/>
        <w:spacing w:line="240" w:lineRule="auto"/>
        <w:ind w:left="0" w:firstLine="0"/>
        <w:jc w:val="both"/>
        <w:rPr>
          <w:sz w:val="24"/>
          <w:u w:val="single"/>
        </w:rPr>
      </w:pPr>
    </w:p>
    <w:p w:rsidR="008679C4" w:rsidRPr="00AD76B2" w:rsidRDefault="008679C4" w:rsidP="008679C4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 w:rsidRPr="00AD76B2">
        <w:rPr>
          <w:b/>
          <w:sz w:val="24"/>
          <w:u w:val="single"/>
        </w:rPr>
        <w:t>7. ТРЕБОВАНИЯ К ДЫМООТВОДЯЩИМ КАНАЛАМ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7.1. Если помещения бани </w:t>
      </w:r>
      <w:r w:rsidR="00971339">
        <w:rPr>
          <w:sz w:val="24"/>
        </w:rPr>
        <w:t xml:space="preserve">оборудованы фундаментальным </w:t>
      </w:r>
      <w:proofErr w:type="spellStart"/>
      <w:r w:rsidR="00971339">
        <w:rPr>
          <w:sz w:val="24"/>
        </w:rPr>
        <w:t>дымо</w:t>
      </w:r>
      <w:r>
        <w:rPr>
          <w:sz w:val="24"/>
        </w:rPr>
        <w:t>отводящим</w:t>
      </w:r>
      <w:proofErr w:type="spellEnd"/>
      <w:r>
        <w:rPr>
          <w:sz w:val="24"/>
        </w:rPr>
        <w:t xml:space="preserve"> каналом, печь устанавливается как можно ближе к этому каналу. Соединение патрубка печи с таким каналом осуществляется нержавеющими трубами</w:t>
      </w:r>
      <w:r w:rsidR="00BD471C" w:rsidRPr="00BD471C">
        <w:rPr>
          <w:sz w:val="24"/>
        </w:rPr>
        <w:t xml:space="preserve"> </w:t>
      </w:r>
      <w:r w:rsidR="00BD471C">
        <w:rPr>
          <w:sz w:val="24"/>
        </w:rPr>
        <w:t>марки стали 310</w:t>
      </w:r>
      <w:r>
        <w:rPr>
          <w:sz w:val="24"/>
        </w:rPr>
        <w:t xml:space="preserve"> толщиной не </w:t>
      </w:r>
      <w:r w:rsidR="00227ADA">
        <w:rPr>
          <w:sz w:val="24"/>
        </w:rPr>
        <w:t>менее 0,8</w:t>
      </w:r>
      <w:r>
        <w:rPr>
          <w:sz w:val="24"/>
        </w:rPr>
        <w:t xml:space="preserve"> мм.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lastRenderedPageBreak/>
        <w:t>7.2. При отсутствии в помещении бани фундаментального дымового канала, следует устроить н</w:t>
      </w:r>
      <w:r w:rsidR="00971339">
        <w:rPr>
          <w:sz w:val="24"/>
        </w:rPr>
        <w:t>асадной дымоход из нержавеющих</w:t>
      </w:r>
      <w:r>
        <w:rPr>
          <w:sz w:val="24"/>
        </w:rPr>
        <w:t xml:space="preserve"> труб</w:t>
      </w:r>
      <w:r w:rsidR="00971339">
        <w:rPr>
          <w:sz w:val="24"/>
        </w:rPr>
        <w:t xml:space="preserve"> марки стали 310</w:t>
      </w:r>
      <w:r>
        <w:rPr>
          <w:sz w:val="24"/>
        </w:rPr>
        <w:t>, опирающийся на печь или потолочное перекрытие. Трубы должны соединяться в замок.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7.3. Металлический дымоход должен иметь теплоизоляцию из минеральной ваты или подобных</w:t>
      </w:r>
      <w:r w:rsidR="00227ADA">
        <w:rPr>
          <w:sz w:val="24"/>
        </w:rPr>
        <w:t xml:space="preserve"> материалов толщиной не менее 10</w:t>
      </w:r>
      <w:r>
        <w:rPr>
          <w:sz w:val="24"/>
        </w:rPr>
        <w:t>0 мм, что предотвращает образование конденсата.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7.4. Рекомендуемая высота дымохода – не менее </w:t>
      </w:r>
      <w:smartTag w:uri="urn:schemas-microsoft-com:office:smarttags" w:element="metricconverter">
        <w:smartTagPr>
          <w:attr w:name="ProductID" w:val="5000 мм"/>
        </w:smartTagPr>
        <w:r>
          <w:rPr>
            <w:sz w:val="24"/>
          </w:rPr>
          <w:t>5000 мм</w:t>
        </w:r>
      </w:smartTag>
      <w:r>
        <w:rPr>
          <w:sz w:val="24"/>
        </w:rPr>
        <w:t xml:space="preserve"> от горелки. Дымоход не должен иметь горизонтальных участков длиной более </w:t>
      </w:r>
      <w:smartTag w:uri="urn:schemas-microsoft-com:office:smarttags" w:element="metricconverter">
        <w:smartTagPr>
          <w:attr w:name="ProductID" w:val="1000 мм"/>
        </w:smartTagPr>
        <w:r>
          <w:rPr>
            <w:sz w:val="24"/>
          </w:rPr>
          <w:t>1000 мм</w:t>
        </w:r>
      </w:smartTag>
      <w:r>
        <w:rPr>
          <w:sz w:val="24"/>
        </w:rPr>
        <w:t>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7.5. </w:t>
      </w:r>
      <w:r w:rsidRPr="00C4013E">
        <w:rPr>
          <w:sz w:val="24"/>
        </w:rPr>
        <w:t xml:space="preserve">Сверху на дымоход следует установить искроуловитель из металлической сетки с ячейкой не более </w:t>
      </w:r>
      <w:smartTag w:uri="urn:schemas-microsoft-com:office:smarttags" w:element="metricconverter">
        <w:smartTagPr>
          <w:attr w:name="ProductID" w:val="5 мм"/>
        </w:smartTagPr>
        <w:r w:rsidRPr="00C4013E">
          <w:rPr>
            <w:sz w:val="24"/>
          </w:rPr>
          <w:t>5 мм</w:t>
        </w:r>
      </w:smartTag>
      <w:r w:rsidRPr="00C4013E">
        <w:rPr>
          <w:sz w:val="24"/>
        </w:rPr>
        <w:t xml:space="preserve"> и колпак от осадков.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7.6. Возвышение дымовых труб над кровлей должно быть:</w:t>
      </w:r>
    </w:p>
    <w:p w:rsidR="008679C4" w:rsidRDefault="008679C4" w:rsidP="00522392">
      <w:pPr>
        <w:pStyle w:val="Normal1"/>
        <w:numPr>
          <w:ilvl w:val="0"/>
          <w:numId w:val="4"/>
        </w:numPr>
        <w:spacing w:line="240" w:lineRule="auto"/>
        <w:jc w:val="both"/>
        <w:rPr>
          <w:sz w:val="24"/>
        </w:rPr>
      </w:pPr>
      <w:r>
        <w:rPr>
          <w:sz w:val="24"/>
        </w:rPr>
        <w:t>не менее 500 мм над плоской кровлей;</w:t>
      </w:r>
    </w:p>
    <w:p w:rsidR="008679C4" w:rsidRPr="00C4013E" w:rsidRDefault="008679C4" w:rsidP="00522392">
      <w:pPr>
        <w:pStyle w:val="Normal1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C4013E">
        <w:rPr>
          <w:sz w:val="24"/>
        </w:rPr>
        <w:t>не менее 500 мм над коньком кровли или парапетом при расположении трубы на расстоянии до 1500 мм от конька;</w:t>
      </w:r>
    </w:p>
    <w:p w:rsidR="008679C4" w:rsidRPr="00C4013E" w:rsidRDefault="008679C4" w:rsidP="00522392">
      <w:pPr>
        <w:pStyle w:val="Normal1"/>
        <w:numPr>
          <w:ilvl w:val="0"/>
          <w:numId w:val="4"/>
        </w:numPr>
        <w:spacing w:line="240" w:lineRule="auto"/>
        <w:jc w:val="both"/>
        <w:rPr>
          <w:sz w:val="24"/>
        </w:rPr>
      </w:pPr>
      <w:r>
        <w:rPr>
          <w:sz w:val="24"/>
        </w:rPr>
        <w:t>не ниже конька кровли при расположении трубы на расстоянии от 1500 до 3000 мм от конька;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Необходимо, чтобы возвышение трубы было на </w:t>
      </w:r>
      <w:smartTag w:uri="urn:schemas-microsoft-com:office:smarttags" w:element="metricconverter">
        <w:smartTagPr>
          <w:attr w:name="ProductID" w:val="500 мм"/>
        </w:smartTagPr>
        <w:r>
          <w:rPr>
            <w:sz w:val="24"/>
          </w:rPr>
          <w:t>500 мм</w:t>
        </w:r>
      </w:smartTag>
      <w:r>
        <w:rPr>
          <w:sz w:val="24"/>
        </w:rPr>
        <w:t xml:space="preserve"> выше, чем рядом стоящее здание или сооружение.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</w:p>
    <w:p w:rsidR="008679C4" w:rsidRPr="00AD76B2" w:rsidRDefault="008679C4" w:rsidP="008679C4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 w:rsidRPr="00AD76B2">
        <w:rPr>
          <w:b/>
          <w:sz w:val="24"/>
          <w:u w:val="single"/>
        </w:rPr>
        <w:t>8. ПОДГОТОВКА ПЕЧИ К ЭКСПЛУАТАЦИИ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8.1. После окончания монтажа печи убедитесь в герметичности соединений дымохода и наличии тяги в топке печи. Для этого к открытой дверце топки подносят полоску тонкой бумаги или пламя свечи (задвижка дымового канала открыта). Отклонение полоски или пламени в сторону топки свидетельств</w:t>
      </w:r>
      <w:r w:rsidR="00BD471C">
        <w:rPr>
          <w:sz w:val="24"/>
        </w:rPr>
        <w:t>ует о наличии тяги.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8.2. Далее следует произвести пробную топку печи, нагрев внутреннюю засыпку каменки до </w:t>
      </w:r>
      <w:r w:rsidR="00BD471C" w:rsidRPr="00C4013E">
        <w:rPr>
          <w:sz w:val="24"/>
        </w:rPr>
        <w:t>35</w:t>
      </w:r>
      <w:r w:rsidRPr="00C4013E">
        <w:rPr>
          <w:sz w:val="24"/>
        </w:rPr>
        <w:t>0</w:t>
      </w:r>
      <w:r w:rsidR="00971339" w:rsidRPr="00C4013E">
        <w:rPr>
          <w:sz w:val="24"/>
        </w:rPr>
        <w:t>-400</w:t>
      </w:r>
      <w:r w:rsidRPr="00C4013E">
        <w:rPr>
          <w:sz w:val="24"/>
        </w:rPr>
        <w:t>°С</w:t>
      </w:r>
      <w:r>
        <w:rPr>
          <w:sz w:val="24"/>
        </w:rPr>
        <w:t>. После пробной топки необходимо проветрить помещение бани.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</w:p>
    <w:p w:rsidR="002C4ED8" w:rsidRDefault="002C4ED8" w:rsidP="008679C4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</w:p>
    <w:p w:rsidR="008679C4" w:rsidRPr="00AD76B2" w:rsidRDefault="008679C4" w:rsidP="008679C4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 w:rsidRPr="00AD76B2">
        <w:rPr>
          <w:b/>
          <w:sz w:val="24"/>
          <w:u w:val="single"/>
        </w:rPr>
        <w:lastRenderedPageBreak/>
        <w:t>9. УКАЗАНИЯ ПО ЭКСПЛУАТАЦИИ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:rsidR="008679C4" w:rsidRDefault="002C4ED8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9.1. </w:t>
      </w:r>
      <w:r w:rsidR="008679C4">
        <w:rPr>
          <w:sz w:val="24"/>
        </w:rPr>
        <w:t>Переместите заслонку в верхнее положение</w:t>
      </w:r>
      <w:r w:rsidR="008679C4" w:rsidRPr="000D12FF">
        <w:rPr>
          <w:sz w:val="24"/>
        </w:rPr>
        <w:t xml:space="preserve">, </w:t>
      </w:r>
      <w:r w:rsidR="008679C4">
        <w:rPr>
          <w:sz w:val="24"/>
        </w:rPr>
        <w:t>положите в топку растопочный материал (щепки, бумагу), разожгите огонь. После того, как растопка будет полностью охвачена пламенем, следует поместить в топку основное топливо. Оптимальное сечение поленьев 40</w:t>
      </w:r>
      <w:r w:rsidR="008679C4">
        <w:rPr>
          <w:sz w:val="24"/>
        </w:rPr>
        <w:sym w:font="Symbol" w:char="F0B4"/>
      </w:r>
      <w:r w:rsidR="008679C4">
        <w:rPr>
          <w:sz w:val="24"/>
        </w:rPr>
        <w:t>40 мм</w:t>
      </w:r>
      <w:r w:rsidR="008679C4" w:rsidRPr="00267CEC">
        <w:rPr>
          <w:sz w:val="24"/>
        </w:rPr>
        <w:t>,</w:t>
      </w:r>
      <w:r w:rsidR="008679C4">
        <w:rPr>
          <w:sz w:val="24"/>
        </w:rPr>
        <w:t xml:space="preserve"> длиной не более </w:t>
      </w:r>
      <w:smartTag w:uri="urn:schemas-microsoft-com:office:smarttags" w:element="metricconverter">
        <w:smartTagPr>
          <w:attr w:name="ProductID" w:val="450 мм"/>
        </w:smartTagPr>
        <w:r w:rsidR="008679C4">
          <w:rPr>
            <w:sz w:val="24"/>
          </w:rPr>
          <w:t>450 мм</w:t>
        </w:r>
      </w:smartTag>
      <w:r w:rsidR="008679C4">
        <w:rPr>
          <w:sz w:val="24"/>
        </w:rPr>
        <w:t xml:space="preserve">. Рекомендуется использовать дрова из лиственных пород деревьев (дуб, береза и т. п.). </w:t>
      </w:r>
    </w:p>
    <w:p w:rsidR="008679C4" w:rsidRPr="00C4013E" w:rsidRDefault="002C4ED8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9.2. </w:t>
      </w:r>
      <w:r w:rsidR="008679C4" w:rsidRPr="00C4013E">
        <w:rPr>
          <w:sz w:val="24"/>
        </w:rPr>
        <w:t xml:space="preserve">В случае использования газообразного топлива; </w:t>
      </w:r>
      <w:r w:rsidR="008679C4" w:rsidRPr="009D266A">
        <w:rPr>
          <w:sz w:val="24"/>
        </w:rPr>
        <w:t>п</w:t>
      </w:r>
      <w:r w:rsidR="008679C4">
        <w:rPr>
          <w:sz w:val="24"/>
        </w:rPr>
        <w:t>ереместите заслонку в верхнее положение</w:t>
      </w:r>
      <w:r w:rsidR="008679C4" w:rsidRPr="000D12FF">
        <w:rPr>
          <w:sz w:val="24"/>
        </w:rPr>
        <w:t xml:space="preserve">, </w:t>
      </w:r>
      <w:r w:rsidR="008679C4">
        <w:rPr>
          <w:sz w:val="24"/>
        </w:rPr>
        <w:t>положите в топку растопочный материал (щепки, бумагу), разожгите огонь. После того, как растопка полностью разгорится, следует включить тумблер газовых клапанов и нажать кнопку газовой автоматики.</w:t>
      </w:r>
      <w:r w:rsidR="008679C4" w:rsidRPr="005A67EF">
        <w:rPr>
          <w:sz w:val="24"/>
        </w:rPr>
        <w:t xml:space="preserve"> </w:t>
      </w:r>
      <w:r w:rsidR="008679C4">
        <w:rPr>
          <w:sz w:val="24"/>
        </w:rPr>
        <w:t>Если в течении 3-4 секунд возгорания газа не произойдет</w:t>
      </w:r>
      <w:r w:rsidR="008679C4" w:rsidRPr="005A67EF">
        <w:rPr>
          <w:sz w:val="24"/>
        </w:rPr>
        <w:t>,</w:t>
      </w:r>
      <w:r w:rsidR="008679C4">
        <w:rPr>
          <w:sz w:val="24"/>
        </w:rPr>
        <w:t xml:space="preserve"> следует отпустить кнопку, иначе это может привести к мощному хлопку или даже взрыву. Повторите розжиг</w:t>
      </w:r>
      <w:r w:rsidR="008679C4" w:rsidRPr="000D12FF">
        <w:rPr>
          <w:sz w:val="24"/>
        </w:rPr>
        <w:t>,</w:t>
      </w:r>
      <w:r w:rsidR="008679C4">
        <w:rPr>
          <w:sz w:val="24"/>
        </w:rPr>
        <w:t xml:space="preserve"> как было описано выше, через 3-4 минуты</w:t>
      </w:r>
      <w:r w:rsidR="008679C4" w:rsidRPr="005A67EF">
        <w:rPr>
          <w:sz w:val="24"/>
        </w:rPr>
        <w:t xml:space="preserve"> </w:t>
      </w:r>
      <w:r w:rsidR="008679C4">
        <w:rPr>
          <w:sz w:val="24"/>
        </w:rPr>
        <w:t>(чтобы несгоревший при первой попытке растопки газ успел улетучиться в трубу).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9.3. Для повторной загрузки топлива дождитесь, пока прогорит предыдущая загрузка до углей</w:t>
      </w:r>
      <w:r w:rsidRPr="000D12FF">
        <w:rPr>
          <w:sz w:val="24"/>
        </w:rPr>
        <w:t xml:space="preserve">, </w:t>
      </w:r>
      <w:r>
        <w:rPr>
          <w:sz w:val="24"/>
        </w:rPr>
        <w:t>медленно приоткройте дверцу топки на короткое время, а затем также медленно откройте ее полностью. Это позволит избежать обратной тяги, сопровождаемой выходом дыма в помещение.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9.</w:t>
      </w:r>
      <w:r w:rsidRPr="000D12FF">
        <w:rPr>
          <w:sz w:val="24"/>
        </w:rPr>
        <w:t>4</w:t>
      </w:r>
      <w:r>
        <w:rPr>
          <w:sz w:val="24"/>
        </w:rPr>
        <w:t>. По достижении требуемой температуры засыпки печи (</w:t>
      </w:r>
      <w:r w:rsidRPr="00C4013E">
        <w:rPr>
          <w:sz w:val="24"/>
        </w:rPr>
        <w:t>400°С)</w:t>
      </w:r>
      <w:r>
        <w:rPr>
          <w:sz w:val="24"/>
        </w:rPr>
        <w:t xml:space="preserve"> переместите заслонку в среднее положение (</w:t>
      </w:r>
      <w:proofErr w:type="spellStart"/>
      <w:r>
        <w:rPr>
          <w:sz w:val="24"/>
        </w:rPr>
        <w:t>демо</w:t>
      </w:r>
      <w:proofErr w:type="spellEnd"/>
      <w:r>
        <w:rPr>
          <w:sz w:val="24"/>
        </w:rPr>
        <w:t>. режим), при этом дымовой и воздушные каналы будут приоткрыты наполовину</w:t>
      </w:r>
      <w:r w:rsidRPr="009E2205">
        <w:rPr>
          <w:sz w:val="24"/>
        </w:rPr>
        <w:t>,</w:t>
      </w:r>
      <w:r>
        <w:rPr>
          <w:sz w:val="24"/>
        </w:rPr>
        <w:t xml:space="preserve"> а турбо-наддув будет работать вполсилы</w:t>
      </w:r>
      <w:r w:rsidRPr="009E2205">
        <w:rPr>
          <w:sz w:val="24"/>
        </w:rPr>
        <w:t xml:space="preserve">, </w:t>
      </w:r>
      <w:r>
        <w:rPr>
          <w:sz w:val="24"/>
        </w:rPr>
        <w:t>что позволит сэкономить топливо</w:t>
      </w:r>
      <w:r w:rsidRPr="009E2205">
        <w:rPr>
          <w:sz w:val="24"/>
        </w:rPr>
        <w:t xml:space="preserve">, </w:t>
      </w:r>
      <w:r>
        <w:rPr>
          <w:sz w:val="24"/>
        </w:rPr>
        <w:t>если вы просто хотите принимать  банные процедур и смотреть через панорамное стекло печи на огонь.</w:t>
      </w:r>
    </w:p>
    <w:p w:rsidR="008679C4" w:rsidRPr="00953A78" w:rsidRDefault="002C4ED8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9.5. </w:t>
      </w:r>
      <w:r w:rsidR="008679C4" w:rsidRPr="00C4013E">
        <w:rPr>
          <w:sz w:val="24"/>
        </w:rPr>
        <w:t>Если Вы используете газ;</w:t>
      </w:r>
      <w:r w:rsidR="008679C4">
        <w:rPr>
          <w:sz w:val="24"/>
        </w:rPr>
        <w:t xml:space="preserve"> переместив заслонку в среднее положение</w:t>
      </w:r>
      <w:r w:rsidR="008679C4" w:rsidRPr="007D06B5">
        <w:rPr>
          <w:sz w:val="24"/>
        </w:rPr>
        <w:t xml:space="preserve">, </w:t>
      </w:r>
      <w:r w:rsidR="008679C4">
        <w:rPr>
          <w:sz w:val="24"/>
        </w:rPr>
        <w:t xml:space="preserve">поступление газа в топку </w:t>
      </w:r>
      <w:r w:rsidR="008679C4" w:rsidRPr="007D06B5">
        <w:rPr>
          <w:sz w:val="24"/>
        </w:rPr>
        <w:t>сократится</w:t>
      </w:r>
      <w:r w:rsidR="008679C4">
        <w:rPr>
          <w:sz w:val="24"/>
        </w:rPr>
        <w:t xml:space="preserve"> на 30%</w:t>
      </w:r>
      <w:r w:rsidR="008679C4" w:rsidRPr="00953A78">
        <w:rPr>
          <w:sz w:val="24"/>
        </w:rPr>
        <w:t xml:space="preserve">, </w:t>
      </w:r>
      <w:r w:rsidR="008679C4">
        <w:rPr>
          <w:sz w:val="24"/>
        </w:rPr>
        <w:t xml:space="preserve">что позволяет сэкономить в </w:t>
      </w:r>
      <w:r w:rsidR="008679C4" w:rsidRPr="00953A78">
        <w:rPr>
          <w:sz w:val="24"/>
        </w:rPr>
        <w:t>“</w:t>
      </w:r>
      <w:proofErr w:type="spellStart"/>
      <w:r w:rsidR="00761D55">
        <w:rPr>
          <w:sz w:val="24"/>
        </w:rPr>
        <w:t>Демо</w:t>
      </w:r>
      <w:r w:rsidR="00A5570F">
        <w:rPr>
          <w:sz w:val="24"/>
        </w:rPr>
        <w:t>-</w:t>
      </w:r>
      <w:r w:rsidR="008679C4">
        <w:rPr>
          <w:sz w:val="24"/>
        </w:rPr>
        <w:t>режиме</w:t>
      </w:r>
      <w:proofErr w:type="spellEnd"/>
      <w:r w:rsidR="008679C4" w:rsidRPr="00953A78">
        <w:rPr>
          <w:sz w:val="24"/>
        </w:rPr>
        <w:t>”</w:t>
      </w:r>
      <w:r w:rsidR="008679C4">
        <w:rPr>
          <w:sz w:val="24"/>
        </w:rPr>
        <w:t>.</w:t>
      </w:r>
    </w:p>
    <w:p w:rsidR="008679C4" w:rsidRPr="00953A78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Подкиньте пару поленьев</w:t>
      </w:r>
      <w:r w:rsidRPr="00953A78">
        <w:rPr>
          <w:sz w:val="24"/>
        </w:rPr>
        <w:t xml:space="preserve">, </w:t>
      </w:r>
      <w:r>
        <w:rPr>
          <w:sz w:val="24"/>
        </w:rPr>
        <w:t>дождитесь, пока они загорятся</w:t>
      </w:r>
      <w:r w:rsidRPr="00953A78">
        <w:rPr>
          <w:sz w:val="24"/>
        </w:rPr>
        <w:t xml:space="preserve">, </w:t>
      </w:r>
      <w:r>
        <w:rPr>
          <w:sz w:val="24"/>
        </w:rPr>
        <w:t>после чего отключите тумблер газовых клапанов</w:t>
      </w:r>
      <w:r w:rsidRPr="00953A78">
        <w:rPr>
          <w:sz w:val="24"/>
        </w:rPr>
        <w:t xml:space="preserve">, </w:t>
      </w:r>
      <w:r>
        <w:rPr>
          <w:sz w:val="24"/>
        </w:rPr>
        <w:t xml:space="preserve">это </w:t>
      </w:r>
      <w:r>
        <w:rPr>
          <w:sz w:val="24"/>
        </w:rPr>
        <w:lastRenderedPageBreak/>
        <w:t>позволит создать дух русской парной перед принятием банных процедур.</w:t>
      </w:r>
    </w:p>
    <w:p w:rsidR="008679C4" w:rsidRPr="007D06B5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</w:p>
    <w:p w:rsidR="008679C4" w:rsidRPr="005D6F0A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9.6. После того, как дрова и угли сгорят полностью</w:t>
      </w:r>
      <w:r w:rsidRPr="00953A78">
        <w:rPr>
          <w:sz w:val="24"/>
        </w:rPr>
        <w:t xml:space="preserve">, </w:t>
      </w:r>
      <w:r>
        <w:rPr>
          <w:sz w:val="24"/>
        </w:rPr>
        <w:t>необходимо закрыть заслонку,</w:t>
      </w:r>
      <w:r w:rsidRPr="00953A78">
        <w:rPr>
          <w:sz w:val="24"/>
        </w:rPr>
        <w:t xml:space="preserve"> переместив ее в крайне</w:t>
      </w:r>
      <w:r>
        <w:rPr>
          <w:sz w:val="24"/>
        </w:rPr>
        <w:t>е</w:t>
      </w:r>
      <w:r w:rsidRPr="00953A78">
        <w:rPr>
          <w:sz w:val="24"/>
        </w:rPr>
        <w:t xml:space="preserve"> нижнее положение</w:t>
      </w:r>
      <w:r w:rsidRPr="005D6F0A">
        <w:rPr>
          <w:sz w:val="24"/>
        </w:rPr>
        <w:t>.</w:t>
      </w:r>
    </w:p>
    <w:p w:rsidR="008679C4" w:rsidRDefault="008679C4" w:rsidP="00B4664F">
      <w:pPr>
        <w:pStyle w:val="Normal1"/>
        <w:spacing w:line="240" w:lineRule="auto"/>
        <w:ind w:left="0" w:firstLine="0"/>
        <w:jc w:val="both"/>
        <w:rPr>
          <w:sz w:val="24"/>
        </w:rPr>
      </w:pPr>
    </w:p>
    <w:p w:rsidR="008679C4" w:rsidRDefault="00B4664F" w:rsidP="008679C4">
      <w:pPr>
        <w:pStyle w:val="Normal1"/>
        <w:spacing w:line="24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>Закрывайте задвижку ТОЛЬКО</w:t>
      </w:r>
      <w:r w:rsidR="008679C4" w:rsidRPr="005D6F0A">
        <w:rPr>
          <w:b/>
          <w:sz w:val="24"/>
        </w:rPr>
        <w:t xml:space="preserve"> после того как </w:t>
      </w:r>
      <w:r w:rsidR="008679C4">
        <w:rPr>
          <w:b/>
          <w:sz w:val="24"/>
        </w:rPr>
        <w:t xml:space="preserve">сгорят дрова и </w:t>
      </w:r>
      <w:r w:rsidR="008679C4" w:rsidRPr="005D6F0A">
        <w:rPr>
          <w:b/>
          <w:sz w:val="24"/>
        </w:rPr>
        <w:t>догорят угли.</w:t>
      </w:r>
    </w:p>
    <w:p w:rsidR="00522392" w:rsidRPr="005D6F0A" w:rsidRDefault="00522392" w:rsidP="008679C4">
      <w:pPr>
        <w:pStyle w:val="Normal1"/>
        <w:spacing w:line="240" w:lineRule="auto"/>
        <w:ind w:left="0" w:firstLine="0"/>
        <w:jc w:val="both"/>
        <w:rPr>
          <w:b/>
          <w:sz w:val="24"/>
        </w:rPr>
      </w:pPr>
    </w:p>
    <w:p w:rsidR="008679C4" w:rsidRPr="00C4013E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9.7. Теперь вы можете приступать к банным процедурам.</w:t>
      </w:r>
      <w:r w:rsidRPr="009277CE">
        <w:rPr>
          <w:sz w:val="24"/>
        </w:rPr>
        <w:t xml:space="preserve"> </w:t>
      </w:r>
      <w:r>
        <w:rPr>
          <w:sz w:val="24"/>
        </w:rPr>
        <w:t>Поддайте в заливную горловину необходимое количество воды для объема вашей парной</w:t>
      </w:r>
      <w:r w:rsidRPr="009277CE">
        <w:rPr>
          <w:sz w:val="24"/>
        </w:rPr>
        <w:t>, как правило, от 0</w:t>
      </w:r>
      <w:r>
        <w:rPr>
          <w:sz w:val="24"/>
        </w:rPr>
        <w:t>,</w:t>
      </w:r>
      <w:r w:rsidRPr="009277CE">
        <w:rPr>
          <w:sz w:val="24"/>
        </w:rPr>
        <w:t>5 л</w:t>
      </w:r>
      <w:r>
        <w:rPr>
          <w:sz w:val="24"/>
        </w:rPr>
        <w:t>итров</w:t>
      </w:r>
      <w:r w:rsidRPr="009277CE">
        <w:rPr>
          <w:sz w:val="24"/>
        </w:rPr>
        <w:t xml:space="preserve"> до </w:t>
      </w:r>
      <w:smartTag w:uri="urn:schemas-microsoft-com:office:smarttags" w:element="metricconverter">
        <w:smartTagPr>
          <w:attr w:name="ProductID" w:val="2 литров"/>
        </w:smartTagPr>
        <w:r w:rsidRPr="009277CE">
          <w:rPr>
            <w:sz w:val="24"/>
          </w:rPr>
          <w:t>2 литров</w:t>
        </w:r>
      </w:smartTag>
      <w:r>
        <w:rPr>
          <w:sz w:val="24"/>
        </w:rPr>
        <w:t>.</w:t>
      </w:r>
      <w:r w:rsidRPr="009277CE">
        <w:rPr>
          <w:sz w:val="24"/>
        </w:rPr>
        <w:t xml:space="preserve"> </w:t>
      </w:r>
      <w:r>
        <w:rPr>
          <w:sz w:val="24"/>
        </w:rPr>
        <w:t>Руководствуйтесь вашими ощущеньями и</w:t>
      </w:r>
      <w:r w:rsidRPr="009277CE">
        <w:rPr>
          <w:sz w:val="24"/>
        </w:rPr>
        <w:t xml:space="preserve"> </w:t>
      </w:r>
      <w:r>
        <w:rPr>
          <w:sz w:val="24"/>
        </w:rPr>
        <w:t>постепенно вы сами поймете</w:t>
      </w:r>
      <w:r w:rsidRPr="009277CE">
        <w:rPr>
          <w:sz w:val="24"/>
        </w:rPr>
        <w:t>,</w:t>
      </w:r>
      <w:r>
        <w:rPr>
          <w:sz w:val="24"/>
        </w:rPr>
        <w:t xml:space="preserve"> какое количество воды необходимо поддавать</w:t>
      </w:r>
      <w:r w:rsidRPr="009277CE">
        <w:rPr>
          <w:sz w:val="24"/>
        </w:rPr>
        <w:t xml:space="preserve">. </w:t>
      </w:r>
      <w:r w:rsidRPr="00C4013E">
        <w:rPr>
          <w:sz w:val="24"/>
        </w:rPr>
        <w:t>Пожалуйста, используйте только чистую воду, без добавлений эфирных масел и т. д., так как внутри реактора слишком высокая температура и все примеси в воде будут моментально сгорать.</w:t>
      </w:r>
    </w:p>
    <w:p w:rsidR="0077634D" w:rsidRDefault="008679C4" w:rsidP="0077634D">
      <w:pPr>
        <w:pStyle w:val="Normal1"/>
        <w:spacing w:line="240" w:lineRule="auto"/>
        <w:ind w:left="0" w:firstLine="284"/>
        <w:jc w:val="both"/>
        <w:rPr>
          <w:sz w:val="24"/>
        </w:rPr>
      </w:pPr>
      <w:r w:rsidRPr="00C4013E">
        <w:rPr>
          <w:sz w:val="24"/>
        </w:rPr>
        <w:t xml:space="preserve">Когда вода попадает через клапан в раскаленный реактор, создается избыточное давление, и пару ничего не остается, как пройти длинные раскаленные ходы, превращаясь в бесцветный газ: происходит мини-взрыв. </w:t>
      </w:r>
    </w:p>
    <w:p w:rsidR="008679C4" w:rsidRPr="00C4013E" w:rsidRDefault="008679C4" w:rsidP="0077634D">
      <w:pPr>
        <w:pStyle w:val="Normal1"/>
        <w:spacing w:line="240" w:lineRule="auto"/>
        <w:ind w:left="0" w:firstLine="284"/>
        <w:rPr>
          <w:sz w:val="24"/>
        </w:rPr>
      </w:pPr>
      <w:r w:rsidRPr="00C4013E">
        <w:rPr>
          <w:sz w:val="24"/>
        </w:rPr>
        <w:t>Результат — “Легкий</w:t>
      </w:r>
      <w:r w:rsidR="0077634D">
        <w:rPr>
          <w:sz w:val="24"/>
        </w:rPr>
        <w:t xml:space="preserve"> </w:t>
      </w:r>
      <w:r w:rsidRPr="00C4013E">
        <w:rPr>
          <w:sz w:val="24"/>
        </w:rPr>
        <w:t>пар”</w:t>
      </w:r>
      <w:r w:rsidR="0077634D">
        <w:rPr>
          <w:sz w:val="24"/>
        </w:rPr>
        <w:t>.</w:t>
      </w:r>
      <w:r w:rsidRPr="00C4013E">
        <w:rPr>
          <w:sz w:val="24"/>
        </w:rPr>
        <w:br/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rFonts w:ascii="Tahoma" w:hAnsi="Tahoma" w:cs="Tahoma"/>
          <w:color w:val="000000"/>
          <w:sz w:val="22"/>
          <w:szCs w:val="22"/>
        </w:rPr>
      </w:pPr>
    </w:p>
    <w:p w:rsidR="008679C4" w:rsidRPr="004055EC" w:rsidRDefault="008679C4" w:rsidP="008679C4">
      <w:pPr>
        <w:pStyle w:val="Normal1"/>
        <w:spacing w:line="240" w:lineRule="auto"/>
        <w:ind w:left="0" w:firstLine="284"/>
        <w:jc w:val="both"/>
        <w:rPr>
          <w:b/>
          <w:sz w:val="28"/>
          <w:szCs w:val="28"/>
        </w:rPr>
      </w:pPr>
      <w:r w:rsidRPr="004055EC">
        <w:rPr>
          <w:b/>
          <w:sz w:val="28"/>
          <w:szCs w:val="28"/>
        </w:rPr>
        <w:t>Легкого Вам пара!</w:t>
      </w:r>
    </w:p>
    <w:p w:rsidR="00B86433" w:rsidRDefault="00B86433">
      <w:pPr>
        <w:spacing w:after="200" w:line="276" w:lineRule="auto"/>
        <w:rPr>
          <w:b/>
          <w:caps/>
          <w:snapToGrid w:val="0"/>
          <w:sz w:val="24"/>
          <w:u w:val="single"/>
        </w:rPr>
      </w:pPr>
      <w:r>
        <w:rPr>
          <w:b/>
          <w:caps/>
          <w:sz w:val="24"/>
          <w:u w:val="single"/>
        </w:rPr>
        <w:br w:type="page"/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b/>
          <w:caps/>
          <w:sz w:val="24"/>
          <w:u w:val="single"/>
        </w:rPr>
      </w:pPr>
      <w:r w:rsidRPr="00AD76B2">
        <w:rPr>
          <w:b/>
          <w:caps/>
          <w:sz w:val="24"/>
          <w:u w:val="single"/>
        </w:rPr>
        <w:lastRenderedPageBreak/>
        <w:t>10. Свидетельство о приемке.</w:t>
      </w:r>
    </w:p>
    <w:p w:rsidR="008679C4" w:rsidRPr="00AD76B2" w:rsidRDefault="008679C4" w:rsidP="008679C4">
      <w:pPr>
        <w:pStyle w:val="Normal1"/>
        <w:spacing w:line="240" w:lineRule="auto"/>
        <w:ind w:left="0" w:firstLine="284"/>
        <w:jc w:val="both"/>
        <w:rPr>
          <w:b/>
          <w:caps/>
          <w:sz w:val="24"/>
          <w:u w:val="single"/>
        </w:rPr>
      </w:pPr>
    </w:p>
    <w:p w:rsidR="008679C4" w:rsidRDefault="008679C4" w:rsidP="008679C4">
      <w:pPr>
        <w:pStyle w:val="6"/>
        <w:ind w:firstLine="0"/>
        <w:jc w:val="center"/>
        <w:rPr>
          <w:sz w:val="24"/>
        </w:rPr>
      </w:pPr>
      <w:r>
        <w:rPr>
          <w:sz w:val="24"/>
        </w:rPr>
        <w:t>Печь-каменка «</w:t>
      </w:r>
      <w:proofErr w:type="spellStart"/>
      <w:r>
        <w:rPr>
          <w:sz w:val="24"/>
          <w:lang w:val="en-US"/>
        </w:rPr>
        <w:t>Mironoff</w:t>
      </w:r>
      <w:proofErr w:type="spellEnd"/>
      <w:r>
        <w:rPr>
          <w:sz w:val="24"/>
        </w:rPr>
        <w:t xml:space="preserve"> </w:t>
      </w:r>
      <w:r w:rsidR="00BC11F0">
        <w:rPr>
          <w:sz w:val="24"/>
          <w:lang w:val="en-US"/>
        </w:rPr>
        <w:t>CT-5</w:t>
      </w:r>
      <w:r>
        <w:rPr>
          <w:sz w:val="24"/>
        </w:rPr>
        <w:t xml:space="preserve">» </w:t>
      </w:r>
    </w:p>
    <w:p w:rsidR="008679C4" w:rsidRDefault="008679C4" w:rsidP="008679C4">
      <w:pPr>
        <w:pStyle w:val="6"/>
        <w:ind w:firstLine="0"/>
        <w:jc w:val="center"/>
        <w:rPr>
          <w:sz w:val="24"/>
        </w:rPr>
      </w:pPr>
      <w:r>
        <w:rPr>
          <w:sz w:val="24"/>
        </w:rPr>
        <w:t xml:space="preserve">    заводской № _____________________________ </w:t>
      </w:r>
    </w:p>
    <w:p w:rsidR="008679C4" w:rsidRDefault="008679C4" w:rsidP="008679C4">
      <w:pPr>
        <w:pStyle w:val="6"/>
        <w:ind w:firstLine="0"/>
        <w:jc w:val="center"/>
        <w:rPr>
          <w:sz w:val="24"/>
        </w:rPr>
      </w:pPr>
      <w:r>
        <w:rPr>
          <w:sz w:val="24"/>
        </w:rPr>
        <w:t xml:space="preserve">соответствует техническим условиям </w:t>
      </w:r>
    </w:p>
    <w:p w:rsidR="008679C4" w:rsidRDefault="008679C4" w:rsidP="008679C4">
      <w:pPr>
        <w:pStyle w:val="6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ТУ 4858−001−</w:t>
      </w:r>
      <w:r w:rsidRPr="000D11F0">
        <w:rPr>
          <w:rFonts w:ascii="Times New Roman" w:hAnsi="Times New Roman"/>
          <w:b/>
          <w:szCs w:val="28"/>
        </w:rPr>
        <w:t>83116415</w:t>
      </w:r>
      <w:r>
        <w:rPr>
          <w:rFonts w:ascii="Times New Roman" w:hAnsi="Times New Roman"/>
          <w:b/>
        </w:rPr>
        <w:t>−2007</w:t>
      </w:r>
    </w:p>
    <w:p w:rsidR="008679C4" w:rsidRPr="00B74890" w:rsidRDefault="008679C4" w:rsidP="008679C4"/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Печь принята и признана годной к эксплуатации.</w:t>
      </w:r>
    </w:p>
    <w:p w:rsidR="008679C4" w:rsidRDefault="008679C4" w:rsidP="008679C4">
      <w:pPr>
        <w:pStyle w:val="Normal1"/>
        <w:spacing w:line="240" w:lineRule="auto"/>
        <w:ind w:left="0" w:firstLine="0"/>
        <w:jc w:val="center"/>
        <w:rPr>
          <w:sz w:val="24"/>
        </w:rPr>
      </w:pPr>
    </w:p>
    <w:p w:rsidR="008679C4" w:rsidRDefault="008679C4" w:rsidP="008679C4">
      <w:pPr>
        <w:pStyle w:val="Normal1"/>
        <w:spacing w:line="480" w:lineRule="auto"/>
        <w:ind w:left="1843" w:firstLine="0"/>
        <w:jc w:val="both"/>
        <w:rPr>
          <w:sz w:val="24"/>
        </w:rPr>
      </w:pPr>
      <w:r>
        <w:rPr>
          <w:sz w:val="24"/>
        </w:rPr>
        <w:t>Дата выпуска: ________</w:t>
      </w:r>
      <w:r>
        <w:rPr>
          <w:b/>
          <w:sz w:val="24"/>
        </w:rPr>
        <w:t>_______</w:t>
      </w:r>
      <w:r w:rsidR="00227ADA">
        <w:rPr>
          <w:b/>
          <w:sz w:val="24"/>
        </w:rPr>
        <w:t xml:space="preserve">20    </w:t>
      </w:r>
      <w:r w:rsidRPr="0005507A">
        <w:rPr>
          <w:b/>
          <w:sz w:val="24"/>
        </w:rPr>
        <w:t xml:space="preserve"> г.</w:t>
      </w:r>
      <w:r>
        <w:rPr>
          <w:sz w:val="24"/>
        </w:rPr>
        <w:t>____</w:t>
      </w:r>
    </w:p>
    <w:p w:rsidR="008679C4" w:rsidRDefault="008679C4" w:rsidP="008679C4">
      <w:pPr>
        <w:pStyle w:val="Normal1"/>
        <w:spacing w:line="240" w:lineRule="auto"/>
        <w:ind w:left="1843" w:firstLine="0"/>
        <w:jc w:val="both"/>
        <w:rPr>
          <w:sz w:val="24"/>
        </w:rPr>
      </w:pPr>
      <w:r>
        <w:rPr>
          <w:sz w:val="24"/>
        </w:rPr>
        <w:t>Приемку произвел: _____________________</w:t>
      </w:r>
    </w:p>
    <w:p w:rsidR="008679C4" w:rsidRDefault="008679C4" w:rsidP="008679C4">
      <w:pPr>
        <w:pStyle w:val="Normal1"/>
        <w:spacing w:line="240" w:lineRule="auto"/>
        <w:ind w:left="1843" w:firstLine="0"/>
        <w:jc w:val="both"/>
        <w:rPr>
          <w:sz w:val="24"/>
        </w:rPr>
      </w:pPr>
    </w:p>
    <w:p w:rsidR="008679C4" w:rsidRDefault="008679C4" w:rsidP="008679C4">
      <w:pPr>
        <w:pStyle w:val="Normal1"/>
        <w:spacing w:line="240" w:lineRule="auto"/>
        <w:ind w:left="1843" w:firstLine="0"/>
        <w:jc w:val="both"/>
        <w:rPr>
          <w:sz w:val="24"/>
        </w:rPr>
      </w:pPr>
    </w:p>
    <w:p w:rsidR="008679C4" w:rsidRPr="00AD76B2" w:rsidRDefault="008679C4" w:rsidP="008679C4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 w:rsidRPr="00AD76B2">
        <w:rPr>
          <w:b/>
          <w:sz w:val="24"/>
          <w:u w:val="single"/>
        </w:rPr>
        <w:t>11. ГАРАНТИЙНЫЕ ОБЯЗАТЕЛЬСТВА.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:rsidR="008679C4" w:rsidRDefault="00B86433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11.1 </w:t>
      </w:r>
      <w:r w:rsidR="008679C4">
        <w:rPr>
          <w:sz w:val="24"/>
        </w:rPr>
        <w:t>Предприятие-изготовитель гарантирует соответствие печей-каменок «</w:t>
      </w:r>
      <w:proofErr w:type="spellStart"/>
      <w:r w:rsidR="008679C4" w:rsidRPr="00C4013E">
        <w:rPr>
          <w:sz w:val="24"/>
        </w:rPr>
        <w:t>Mironoff</w:t>
      </w:r>
      <w:proofErr w:type="spellEnd"/>
      <w:r w:rsidR="008679C4">
        <w:rPr>
          <w:sz w:val="24"/>
        </w:rPr>
        <w:t xml:space="preserve"> </w:t>
      </w:r>
      <w:r>
        <w:rPr>
          <w:sz w:val="24"/>
          <w:lang w:val="en-US"/>
        </w:rPr>
        <w:t>CT</w:t>
      </w:r>
      <w:r w:rsidRPr="00F5052B">
        <w:rPr>
          <w:sz w:val="24"/>
        </w:rPr>
        <w:t>-5</w:t>
      </w:r>
      <w:r w:rsidR="008679C4">
        <w:rPr>
          <w:sz w:val="24"/>
        </w:rPr>
        <w:t>» требованиям технических условий при соблюдении потребителем условий транспортирования, монтажа и эксплуатации.</w:t>
      </w:r>
    </w:p>
    <w:p w:rsidR="008679C4" w:rsidRPr="00FF728E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11.</w:t>
      </w:r>
      <w:r w:rsidR="00971339">
        <w:rPr>
          <w:sz w:val="24"/>
        </w:rPr>
        <w:t>2. Гарантийный срок</w:t>
      </w:r>
      <w:r>
        <w:rPr>
          <w:sz w:val="24"/>
        </w:rPr>
        <w:t xml:space="preserve"> печи-каменки     «</w:t>
      </w:r>
      <w:proofErr w:type="spellStart"/>
      <w:r w:rsidRPr="00C4013E">
        <w:rPr>
          <w:sz w:val="24"/>
        </w:rPr>
        <w:t>Mironoff</w:t>
      </w:r>
      <w:proofErr w:type="spellEnd"/>
      <w:r>
        <w:rPr>
          <w:sz w:val="24"/>
        </w:rPr>
        <w:t xml:space="preserve"> </w:t>
      </w:r>
      <w:r w:rsidR="00B86433">
        <w:rPr>
          <w:sz w:val="24"/>
          <w:lang w:val="en-US"/>
        </w:rPr>
        <w:t>CT</w:t>
      </w:r>
      <w:r w:rsidR="00B86433" w:rsidRPr="00F5052B">
        <w:rPr>
          <w:sz w:val="24"/>
        </w:rPr>
        <w:t>-5</w:t>
      </w:r>
      <w:r>
        <w:rPr>
          <w:sz w:val="24"/>
        </w:rPr>
        <w:t>»</w:t>
      </w:r>
      <w:r w:rsidRPr="00FF728E">
        <w:rPr>
          <w:sz w:val="24"/>
        </w:rPr>
        <w:t xml:space="preserve"> – </w:t>
      </w:r>
      <w:r w:rsidR="00971339">
        <w:rPr>
          <w:sz w:val="24"/>
        </w:rPr>
        <w:t xml:space="preserve"> 3(</w:t>
      </w:r>
      <w:r w:rsidR="00227ADA">
        <w:rPr>
          <w:sz w:val="24"/>
        </w:rPr>
        <w:t>три</w:t>
      </w:r>
      <w:r w:rsidR="00971339">
        <w:rPr>
          <w:sz w:val="24"/>
        </w:rPr>
        <w:t>)</w:t>
      </w:r>
      <w:r w:rsidR="00227ADA">
        <w:rPr>
          <w:sz w:val="24"/>
        </w:rPr>
        <w:t xml:space="preserve"> года</w:t>
      </w:r>
      <w:r w:rsidR="00027AB2">
        <w:rPr>
          <w:sz w:val="24"/>
        </w:rPr>
        <w:t xml:space="preserve"> при условии правильной эксплуатации.</w:t>
      </w:r>
    </w:p>
    <w:p w:rsidR="008679C4" w:rsidRPr="0005507A" w:rsidRDefault="008679C4" w:rsidP="00C4013E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  <w:t xml:space="preserve">                 Гарантия действительна до</w:t>
      </w:r>
      <w:r w:rsidRPr="0005507A">
        <w:rPr>
          <w:sz w:val="24"/>
        </w:rPr>
        <w:t>:</w:t>
      </w:r>
      <w:r w:rsidR="00227ADA">
        <w:rPr>
          <w:sz w:val="24"/>
        </w:rPr>
        <w:t xml:space="preserve"> ______________ 20    </w:t>
      </w:r>
      <w:r>
        <w:rPr>
          <w:sz w:val="24"/>
        </w:rPr>
        <w:t xml:space="preserve"> г.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</w:p>
    <w:p w:rsidR="00B86433" w:rsidRDefault="00B86433">
      <w:pPr>
        <w:spacing w:after="200" w:line="276" w:lineRule="auto"/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:rsidR="008679C4" w:rsidRPr="00B86433" w:rsidRDefault="008679C4" w:rsidP="00B86433">
      <w:pPr>
        <w:spacing w:after="200" w:line="276" w:lineRule="auto"/>
        <w:rPr>
          <w:snapToGrid w:val="0"/>
          <w:sz w:val="24"/>
          <w:u w:val="single"/>
        </w:rPr>
      </w:pPr>
      <w:r>
        <w:rPr>
          <w:sz w:val="24"/>
          <w:u w:val="single"/>
        </w:rPr>
        <w:lastRenderedPageBreak/>
        <w:t>12. КОМПЛЕКТНОСТЬ ПОСТАВКИ.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992"/>
      </w:tblGrid>
      <w:tr w:rsidR="008679C4" w:rsidTr="009C5828">
        <w:tc>
          <w:tcPr>
            <w:tcW w:w="567" w:type="dxa"/>
          </w:tcPr>
          <w:p w:rsidR="008679C4" w:rsidRDefault="008679C4" w:rsidP="009C5828">
            <w:pPr>
              <w:pStyle w:val="Normal1"/>
              <w:spacing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8679C4" w:rsidRDefault="008679C4" w:rsidP="009C5828">
            <w:pPr>
              <w:pStyle w:val="Normal1"/>
              <w:spacing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962" w:type="dxa"/>
            <w:vAlign w:val="center"/>
          </w:tcPr>
          <w:p w:rsidR="008679C4" w:rsidRDefault="008679C4" w:rsidP="009C5828">
            <w:pPr>
              <w:pStyle w:val="Normal1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8679C4" w:rsidRDefault="008679C4" w:rsidP="009C5828">
            <w:pPr>
              <w:pStyle w:val="Normal1"/>
              <w:spacing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</w:tr>
      <w:tr w:rsidR="008679C4" w:rsidTr="009C5828">
        <w:tc>
          <w:tcPr>
            <w:tcW w:w="567" w:type="dxa"/>
          </w:tcPr>
          <w:p w:rsidR="008679C4" w:rsidRDefault="008679C4" w:rsidP="009C5828">
            <w:pPr>
              <w:pStyle w:val="Normal1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62" w:type="dxa"/>
          </w:tcPr>
          <w:p w:rsidR="008679C4" w:rsidRPr="00B86433" w:rsidRDefault="008679C4" w:rsidP="00761D55">
            <w:pPr>
              <w:pStyle w:val="Normal1"/>
              <w:spacing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Печь-каменка </w:t>
            </w:r>
            <w:r w:rsidR="00761D55">
              <w:rPr>
                <w:sz w:val="22"/>
                <w:lang w:val="en-US"/>
              </w:rPr>
              <w:t>CT</w:t>
            </w:r>
            <w:r w:rsidR="00761D55" w:rsidRPr="00B86433">
              <w:rPr>
                <w:sz w:val="22"/>
              </w:rPr>
              <w:t>-5</w:t>
            </w:r>
          </w:p>
        </w:tc>
        <w:tc>
          <w:tcPr>
            <w:tcW w:w="992" w:type="dxa"/>
          </w:tcPr>
          <w:p w:rsidR="008679C4" w:rsidRDefault="008679C4" w:rsidP="009C5828">
            <w:pPr>
              <w:pStyle w:val="Normal1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679C4" w:rsidTr="009C5828">
        <w:tc>
          <w:tcPr>
            <w:tcW w:w="567" w:type="dxa"/>
          </w:tcPr>
          <w:p w:rsidR="008679C4" w:rsidRDefault="008679C4" w:rsidP="009C5828">
            <w:pPr>
              <w:pStyle w:val="Normal1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62" w:type="dxa"/>
          </w:tcPr>
          <w:p w:rsidR="008679C4" w:rsidRDefault="008679C4" w:rsidP="009C5828">
            <w:pPr>
              <w:pStyle w:val="Normal1"/>
              <w:spacing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92" w:type="dxa"/>
          </w:tcPr>
          <w:p w:rsidR="008679C4" w:rsidRDefault="008679C4" w:rsidP="009C5828">
            <w:pPr>
              <w:pStyle w:val="Normal1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8679C4" w:rsidRDefault="008679C4" w:rsidP="008679C4">
      <w:pPr>
        <w:pStyle w:val="Normal1"/>
        <w:spacing w:line="240" w:lineRule="auto"/>
        <w:ind w:left="0" w:firstLine="0"/>
      </w:pPr>
      <w:r>
        <w:rPr>
          <w:sz w:val="24"/>
          <w:u w:val="single"/>
        </w:rPr>
        <w:br w:type="page"/>
      </w:r>
      <w:r w:rsidR="00887D90" w:rsidRPr="00887D90">
        <w:rPr>
          <w:noProof/>
        </w:rPr>
        <w:pict>
          <v:rect id="_x0000_s1029" style="position:absolute;margin-left:189.45pt;margin-top:208.1pt;width:30pt;height:12pt;z-index:251663360" stroked="f"/>
        </w:pict>
      </w:r>
    </w:p>
    <w:p w:rsidR="008679C4" w:rsidRDefault="008679C4" w:rsidP="008679C4">
      <w:pPr>
        <w:pStyle w:val="Normal1"/>
        <w:spacing w:line="240" w:lineRule="auto"/>
        <w:ind w:left="0" w:firstLine="0"/>
        <w:jc w:val="center"/>
        <w:rPr>
          <w:b/>
          <w:sz w:val="24"/>
          <w:u w:val="single"/>
        </w:rPr>
      </w:pPr>
    </w:p>
    <w:p w:rsidR="008679C4" w:rsidRDefault="008679C4" w:rsidP="008679C4">
      <w:pPr>
        <w:pStyle w:val="Normal1"/>
        <w:spacing w:line="240" w:lineRule="auto"/>
        <w:ind w:left="0" w:firstLine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СОДЕРЖАНИЕ</w:t>
      </w:r>
    </w:p>
    <w:p w:rsidR="008679C4" w:rsidRDefault="008679C4" w:rsidP="008679C4">
      <w:pPr>
        <w:pStyle w:val="Normal1"/>
        <w:spacing w:before="240" w:line="240" w:lineRule="auto"/>
        <w:ind w:left="0" w:firstLine="284"/>
        <w:jc w:val="both"/>
        <w:rPr>
          <w:sz w:val="24"/>
        </w:rPr>
      </w:pPr>
      <w:r>
        <w:rPr>
          <w:sz w:val="24"/>
        </w:rPr>
        <w:t>1. Назначение…………………………….……………</w:t>
      </w:r>
      <w:r w:rsidR="00C30BCE">
        <w:rPr>
          <w:sz w:val="24"/>
        </w:rPr>
        <w:t>3</w:t>
      </w:r>
      <w:r>
        <w:rPr>
          <w:sz w:val="24"/>
        </w:rPr>
        <w:t xml:space="preserve"> 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2. Общие </w:t>
      </w:r>
      <w:r w:rsidR="00C30BCE">
        <w:rPr>
          <w:sz w:val="24"/>
        </w:rPr>
        <w:t>сведения………………………….…………3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3. Технич</w:t>
      </w:r>
      <w:r w:rsidR="00C30BCE">
        <w:rPr>
          <w:sz w:val="24"/>
        </w:rPr>
        <w:t>еские характеристики……………………..4</w:t>
      </w:r>
    </w:p>
    <w:p w:rsidR="008679C4" w:rsidRDefault="00C30BCE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4. Устройство………………………………………….4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5. Ме</w:t>
      </w:r>
      <w:r w:rsidR="006C47D2">
        <w:rPr>
          <w:sz w:val="24"/>
        </w:rPr>
        <w:t>ры безопасности………………………………...5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6. У</w:t>
      </w:r>
      <w:r w:rsidR="006C47D2">
        <w:rPr>
          <w:sz w:val="24"/>
        </w:rPr>
        <w:t>казания по монтажу………………………………6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7. Требования</w:t>
      </w:r>
      <w:r w:rsidR="006C47D2">
        <w:rPr>
          <w:sz w:val="24"/>
        </w:rPr>
        <w:t xml:space="preserve"> к </w:t>
      </w:r>
      <w:proofErr w:type="spellStart"/>
      <w:r w:rsidR="006C47D2">
        <w:rPr>
          <w:sz w:val="24"/>
        </w:rPr>
        <w:t>дымоотводящим</w:t>
      </w:r>
      <w:proofErr w:type="spellEnd"/>
      <w:r w:rsidR="006C47D2">
        <w:rPr>
          <w:sz w:val="24"/>
        </w:rPr>
        <w:t xml:space="preserve"> каналам…………. </w:t>
      </w:r>
      <w:r w:rsidR="00D516FF">
        <w:rPr>
          <w:sz w:val="24"/>
        </w:rPr>
        <w:t>6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8. Подготовка печи к эксплуа</w:t>
      </w:r>
      <w:r w:rsidR="006C47D2">
        <w:rPr>
          <w:sz w:val="24"/>
        </w:rPr>
        <w:t>тации………………….</w:t>
      </w:r>
      <w:r w:rsidR="00D516FF">
        <w:rPr>
          <w:sz w:val="24"/>
        </w:rPr>
        <w:t>7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9. Указа</w:t>
      </w:r>
      <w:r w:rsidR="006C47D2">
        <w:rPr>
          <w:sz w:val="24"/>
        </w:rPr>
        <w:t>ния по эксплуатации…………………………</w:t>
      </w:r>
      <w:r w:rsidR="002C4ED8">
        <w:rPr>
          <w:sz w:val="24"/>
        </w:rPr>
        <w:t>8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10. Сви</w:t>
      </w:r>
      <w:r w:rsidR="00B86433">
        <w:rPr>
          <w:sz w:val="24"/>
        </w:rPr>
        <w:t>детельство о приемке…………………………10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11. Гара</w:t>
      </w:r>
      <w:r w:rsidR="00B86433">
        <w:rPr>
          <w:sz w:val="24"/>
        </w:rPr>
        <w:t>нтийные обязательства………………………10</w: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12. Ком</w:t>
      </w:r>
      <w:r w:rsidR="00E07E73">
        <w:rPr>
          <w:sz w:val="24"/>
        </w:rPr>
        <w:t>плектность поставки…………………….……1</w:t>
      </w:r>
      <w:r w:rsidR="00B86433">
        <w:rPr>
          <w:sz w:val="24"/>
        </w:rPr>
        <w:t>1</w:t>
      </w:r>
    </w:p>
    <w:p w:rsidR="008679C4" w:rsidRDefault="00887D90" w:rsidP="008679C4">
      <w:pPr>
        <w:shd w:val="clear" w:color="auto" w:fill="FFFFFF"/>
        <w:jc w:val="center"/>
      </w:pPr>
      <w:r>
        <w:rPr>
          <w:noProof/>
        </w:rPr>
        <w:pict>
          <v:rect id="_x0000_s1031" style="position:absolute;left:0;text-align:left;margin-left:236.9pt;margin-top:235.05pt;width:30pt;height:12pt;z-index:251665408" stroked="f"/>
        </w:pict>
      </w:r>
      <w:r>
        <w:rPr>
          <w:noProof/>
        </w:rPr>
        <w:pict>
          <v:rect id="_x0000_s1030" style="position:absolute;left:0;text-align:left;margin-left:90.15pt;margin-top:233.75pt;width:30pt;height:12pt;z-index:251664384" stroked="f"/>
        </w:pict>
      </w:r>
    </w:p>
    <w:p w:rsidR="008679C4" w:rsidRDefault="008679C4" w:rsidP="008679C4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:rsidR="008679C4" w:rsidRDefault="00887D90" w:rsidP="008679C4">
      <w:pPr>
        <w:pStyle w:val="Normal1"/>
        <w:spacing w:line="240" w:lineRule="auto"/>
        <w:ind w:left="0" w:firstLine="284"/>
        <w:jc w:val="both"/>
        <w:rPr>
          <w:sz w:val="24"/>
        </w:rPr>
      </w:pPr>
      <w:r w:rsidRPr="00887D90">
        <w:rPr>
          <w:noProof/>
          <w:snapToGrid/>
          <w:sz w:val="24"/>
          <w:u w:val="single"/>
        </w:rPr>
        <w:pict>
          <v:rect id="_x0000_s1028" style="position:absolute;left:0;text-align:left;margin-left:13.9pt;margin-top:52.95pt;width:273pt;height:42.5pt;z-index:251662336">
            <v:textbox style="mso-next-textbox:#_x0000_s1028">
              <w:txbxContent>
                <w:p w:rsidR="008679C4" w:rsidRDefault="008679C4" w:rsidP="008679C4">
                  <w:pPr>
                    <w:shd w:val="clear" w:color="auto" w:fill="FFFFFF"/>
                    <w:jc w:val="center"/>
                  </w:pPr>
                  <w:r>
                    <w:rPr>
                      <w:color w:val="000000"/>
                      <w:spacing w:val="-5"/>
                      <w:sz w:val="19"/>
                      <w:szCs w:val="19"/>
                    </w:rPr>
                    <w:t xml:space="preserve">В связи с постоянной работой по совершенствованию изделия в конструкцию </w:t>
                  </w:r>
                  <w:r>
                    <w:rPr>
                      <w:color w:val="000000"/>
                      <w:spacing w:val="-4"/>
                      <w:sz w:val="19"/>
                      <w:szCs w:val="19"/>
                    </w:rPr>
                    <w:t>могут быть внесены изменения, не отраженные в настоящем издании.</w:t>
                  </w:r>
                </w:p>
                <w:p w:rsidR="008679C4" w:rsidRDefault="008679C4" w:rsidP="008679C4">
                  <w:pPr>
                    <w:jc w:val="center"/>
                  </w:pPr>
                </w:p>
              </w:txbxContent>
            </v:textbox>
          </v:rect>
        </w:pict>
      </w:r>
    </w:p>
    <w:p w:rsidR="00117110" w:rsidRDefault="00117110"/>
    <w:sectPr w:rsidR="00117110" w:rsidSect="009350B7">
      <w:footerReference w:type="even" r:id="rId9"/>
      <w:footerReference w:type="default" r:id="rId10"/>
      <w:pgSz w:w="8391" w:h="11907" w:code="11"/>
      <w:pgMar w:top="567" w:right="964" w:bottom="964" w:left="96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B4" w:rsidRDefault="004B2AB4">
      <w:r>
        <w:separator/>
      </w:r>
    </w:p>
  </w:endnote>
  <w:endnote w:type="continuationSeparator" w:id="0">
    <w:p w:rsidR="004B2AB4" w:rsidRDefault="004B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B1" w:rsidRDefault="00887D9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D7F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21B1" w:rsidRDefault="004B2AB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B1" w:rsidRDefault="00887D9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D7F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CF9">
      <w:rPr>
        <w:rStyle w:val="a5"/>
        <w:noProof/>
      </w:rPr>
      <w:t>2</w:t>
    </w:r>
    <w:r>
      <w:rPr>
        <w:rStyle w:val="a5"/>
      </w:rPr>
      <w:fldChar w:fldCharType="end"/>
    </w:r>
  </w:p>
  <w:p w:rsidR="00F821B1" w:rsidRDefault="004B2AB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B4" w:rsidRDefault="004B2AB4">
      <w:r>
        <w:separator/>
      </w:r>
    </w:p>
  </w:footnote>
  <w:footnote w:type="continuationSeparator" w:id="0">
    <w:p w:rsidR="004B2AB4" w:rsidRDefault="004B2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BF6"/>
    <w:multiLevelType w:val="singleLevel"/>
    <w:tmpl w:val="C4D0F5A6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384A391F"/>
    <w:multiLevelType w:val="hybridMultilevel"/>
    <w:tmpl w:val="1E9829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76929AE"/>
    <w:multiLevelType w:val="hybridMultilevel"/>
    <w:tmpl w:val="5B3C60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F227287"/>
    <w:multiLevelType w:val="hybridMultilevel"/>
    <w:tmpl w:val="D81402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6B23F7"/>
    <w:multiLevelType w:val="hybridMultilevel"/>
    <w:tmpl w:val="C7B62E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9C4"/>
    <w:rsid w:val="00027AB2"/>
    <w:rsid w:val="00117110"/>
    <w:rsid w:val="00227ADA"/>
    <w:rsid w:val="00255CF9"/>
    <w:rsid w:val="002C4ED8"/>
    <w:rsid w:val="00372635"/>
    <w:rsid w:val="004B29D7"/>
    <w:rsid w:val="004B2AB4"/>
    <w:rsid w:val="005073D8"/>
    <w:rsid w:val="00522392"/>
    <w:rsid w:val="005230EB"/>
    <w:rsid w:val="006062A4"/>
    <w:rsid w:val="006C47D2"/>
    <w:rsid w:val="00761D55"/>
    <w:rsid w:val="0077634D"/>
    <w:rsid w:val="00813A4F"/>
    <w:rsid w:val="008679C4"/>
    <w:rsid w:val="00887D90"/>
    <w:rsid w:val="0089682D"/>
    <w:rsid w:val="0093158D"/>
    <w:rsid w:val="00971339"/>
    <w:rsid w:val="00A10BED"/>
    <w:rsid w:val="00A5570F"/>
    <w:rsid w:val="00B4664F"/>
    <w:rsid w:val="00B86433"/>
    <w:rsid w:val="00BB4903"/>
    <w:rsid w:val="00BC11F0"/>
    <w:rsid w:val="00BD471C"/>
    <w:rsid w:val="00C30BCE"/>
    <w:rsid w:val="00C4013E"/>
    <w:rsid w:val="00C57BC7"/>
    <w:rsid w:val="00D16835"/>
    <w:rsid w:val="00D516FF"/>
    <w:rsid w:val="00E07E73"/>
    <w:rsid w:val="00E76A45"/>
    <w:rsid w:val="00EC0625"/>
    <w:rsid w:val="00EC1060"/>
    <w:rsid w:val="00ED7FFB"/>
    <w:rsid w:val="00F5052B"/>
    <w:rsid w:val="00FB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allout" idref="#_x0000_s1037"/>
        <o:r id="V:Rule2" type="callout" idref="#_x0000_s1039"/>
        <o:r id="V:Rule3" type="callout" idref="#_x0000_s1035"/>
        <o:r id="V:Rule4" type="callout" idref="#_x0000_s1034"/>
        <o:r id="V:Rule5" type="callout" idref="#_x0000_s1043"/>
        <o:r id="V:Rule6" type="callout" idref="#_x0000_s1042"/>
        <o:r id="V:Rule7" type="callout" idref="#_x0000_s1044"/>
        <o:r id="V:Rule8" type="callout" idref="#_x0000_s1036"/>
        <o:r id="V:Rule9" type="callout" idref="#_x0000_s1046"/>
        <o:r id="V:Rule10" type="callout" idref="#_x0000_s1040"/>
        <o:r id="V:Rule11" type="callout" idref="#_x0000_s1041"/>
        <o:r id="V:Rule12" type="callout" idref="#_x0000_s1045"/>
        <o:r id="V:Rule13" type="callout" idref="#_x0000_s1033"/>
        <o:r id="V:Rule14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679C4"/>
    <w:pPr>
      <w:keepNext/>
      <w:ind w:firstLine="567"/>
      <w:outlineLvl w:val="5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679C4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Normal1">
    <w:name w:val="Normal1"/>
    <w:rsid w:val="008679C4"/>
    <w:pPr>
      <w:widowControl w:val="0"/>
      <w:spacing w:after="0" w:line="320" w:lineRule="auto"/>
      <w:ind w:left="40" w:firstLine="40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footer"/>
    <w:basedOn w:val="a"/>
    <w:link w:val="a4"/>
    <w:rsid w:val="008679C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67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79C4"/>
  </w:style>
  <w:style w:type="paragraph" w:styleId="a6">
    <w:name w:val="Normal (Web)"/>
    <w:basedOn w:val="a"/>
    <w:uiPriority w:val="99"/>
    <w:unhideWhenUsed/>
    <w:rsid w:val="008679C4"/>
    <w:pPr>
      <w:spacing w:before="100" w:beforeAutospacing="1" w:after="100" w:afterAutospacing="1" w:line="264" w:lineRule="atLeast"/>
    </w:pPr>
    <w:rPr>
      <w:rFonts w:ascii="Tahoma" w:hAnsi="Tahoma" w:cs="Tahoma"/>
      <w:color w:val="AAAAAA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8679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9429A-BF61-4D90-99C8-00D42E66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Татьяна</cp:lastModifiedBy>
  <cp:revision>2</cp:revision>
  <dcterms:created xsi:type="dcterms:W3CDTF">2020-06-25T20:06:00Z</dcterms:created>
  <dcterms:modified xsi:type="dcterms:W3CDTF">2020-06-25T20:06:00Z</dcterms:modified>
</cp:coreProperties>
</file>